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827A1" w14:textId="05CA3CC7" w:rsidR="00B00B42" w:rsidRDefault="00722CB9" w:rsidP="68195071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inline distT="0" distB="0" distL="0" distR="0" wp14:anchorId="3A8A4807" wp14:editId="65E394FC">
            <wp:extent cx="3945998" cy="762000"/>
            <wp:effectExtent l="0" t="0" r="0" b="0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8437" cy="76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DD33A" w14:textId="77777777" w:rsidR="00722CB9" w:rsidRDefault="00722CB9" w:rsidP="6819507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79CD2D8" w14:textId="621953B9" w:rsidR="00574F1C" w:rsidRPr="00B00B42" w:rsidRDefault="00574F1C" w:rsidP="6819507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00B42">
        <w:rPr>
          <w:rFonts w:asciiTheme="minorHAnsi" w:hAnsiTheme="minorHAnsi" w:cstheme="minorHAnsi"/>
          <w:b/>
          <w:bCs/>
          <w:sz w:val="28"/>
          <w:szCs w:val="28"/>
        </w:rPr>
        <w:t>F</w:t>
      </w:r>
      <w:r w:rsidR="00544EF0" w:rsidRPr="00B00B42">
        <w:rPr>
          <w:rFonts w:asciiTheme="minorHAnsi" w:hAnsiTheme="minorHAnsi" w:cstheme="minorHAnsi"/>
          <w:b/>
          <w:bCs/>
          <w:sz w:val="28"/>
          <w:szCs w:val="28"/>
        </w:rPr>
        <w:t>ive</w:t>
      </w:r>
      <w:r w:rsidRPr="00B00B42">
        <w:rPr>
          <w:rFonts w:asciiTheme="minorHAnsi" w:hAnsiTheme="minorHAnsi" w:cstheme="minorHAnsi"/>
          <w:b/>
          <w:bCs/>
          <w:sz w:val="28"/>
          <w:szCs w:val="28"/>
        </w:rPr>
        <w:t xml:space="preserve"> B</w:t>
      </w:r>
      <w:r w:rsidR="00544EF0" w:rsidRPr="00B00B42">
        <w:rPr>
          <w:rFonts w:asciiTheme="minorHAnsi" w:hAnsiTheme="minorHAnsi" w:cstheme="minorHAnsi"/>
          <w:b/>
          <w:bCs/>
          <w:sz w:val="28"/>
          <w:szCs w:val="28"/>
        </w:rPr>
        <w:t>rief</w:t>
      </w:r>
      <w:r w:rsidRPr="00B00B42">
        <w:rPr>
          <w:rFonts w:asciiTheme="minorHAnsi" w:hAnsiTheme="minorHAnsi" w:cstheme="minorHAnsi"/>
          <w:b/>
          <w:bCs/>
          <w:sz w:val="28"/>
          <w:szCs w:val="28"/>
        </w:rPr>
        <w:t xml:space="preserve"> D</w:t>
      </w:r>
      <w:r w:rsidR="00544EF0" w:rsidRPr="00B00B42">
        <w:rPr>
          <w:rFonts w:asciiTheme="minorHAnsi" w:hAnsiTheme="minorHAnsi" w:cstheme="minorHAnsi"/>
          <w:b/>
          <w:bCs/>
          <w:sz w:val="28"/>
          <w:szCs w:val="28"/>
        </w:rPr>
        <w:t>evotions</w:t>
      </w:r>
      <w:r w:rsidR="007639B6" w:rsidRPr="00B00B4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44EF0" w:rsidRPr="00B00B42">
        <w:rPr>
          <w:rFonts w:asciiTheme="minorHAnsi" w:hAnsiTheme="minorHAnsi" w:cstheme="minorHAnsi"/>
          <w:b/>
          <w:bCs/>
          <w:sz w:val="28"/>
          <w:szCs w:val="28"/>
        </w:rPr>
        <w:t>for</w:t>
      </w:r>
      <w:r w:rsidR="00B00B4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B00B42">
        <w:rPr>
          <w:rFonts w:asciiTheme="minorHAnsi" w:hAnsiTheme="minorHAnsi" w:cstheme="minorHAnsi"/>
          <w:b/>
          <w:bCs/>
          <w:sz w:val="28"/>
          <w:szCs w:val="28"/>
        </w:rPr>
        <w:t>C</w:t>
      </w:r>
      <w:r w:rsidR="007639B6" w:rsidRPr="00B00B42">
        <w:rPr>
          <w:rFonts w:asciiTheme="minorHAnsi" w:hAnsiTheme="minorHAnsi" w:cstheme="minorHAnsi"/>
          <w:b/>
          <w:bCs/>
          <w:sz w:val="28"/>
          <w:szCs w:val="28"/>
        </w:rPr>
        <w:t>ongregations in C</w:t>
      </w:r>
      <w:r w:rsidR="00544EF0" w:rsidRPr="00B00B42">
        <w:rPr>
          <w:rFonts w:asciiTheme="minorHAnsi" w:hAnsiTheme="minorHAnsi" w:cstheme="minorHAnsi"/>
          <w:b/>
          <w:bCs/>
          <w:sz w:val="28"/>
          <w:szCs w:val="28"/>
        </w:rPr>
        <w:t>all</w:t>
      </w:r>
      <w:r w:rsidR="007639B6" w:rsidRPr="00B00B42">
        <w:rPr>
          <w:rFonts w:asciiTheme="minorHAnsi" w:hAnsiTheme="minorHAnsi" w:cstheme="minorHAnsi"/>
          <w:b/>
          <w:bCs/>
          <w:sz w:val="28"/>
          <w:szCs w:val="28"/>
        </w:rPr>
        <w:t xml:space="preserve"> P</w:t>
      </w:r>
      <w:r w:rsidR="00544EF0" w:rsidRPr="00B00B42">
        <w:rPr>
          <w:rFonts w:asciiTheme="minorHAnsi" w:hAnsiTheme="minorHAnsi" w:cstheme="minorHAnsi"/>
          <w:b/>
          <w:bCs/>
          <w:sz w:val="28"/>
          <w:szCs w:val="28"/>
        </w:rPr>
        <w:t>ro</w:t>
      </w:r>
      <w:r w:rsidR="007639B6" w:rsidRPr="00B00B42">
        <w:rPr>
          <w:rFonts w:asciiTheme="minorHAnsi" w:hAnsiTheme="minorHAnsi" w:cstheme="minorHAnsi"/>
          <w:b/>
          <w:bCs/>
          <w:sz w:val="28"/>
          <w:szCs w:val="28"/>
        </w:rPr>
        <w:t>ces</w:t>
      </w:r>
      <w:r w:rsidR="410EE206" w:rsidRPr="00B00B42">
        <w:rPr>
          <w:rFonts w:asciiTheme="minorHAnsi" w:hAnsiTheme="minorHAnsi" w:cstheme="minorHAnsi"/>
          <w:b/>
          <w:bCs/>
          <w:sz w:val="28"/>
          <w:szCs w:val="28"/>
        </w:rPr>
        <w:t>s</w:t>
      </w:r>
    </w:p>
    <w:p w14:paraId="672A6659" w14:textId="77777777" w:rsidR="00544EF0" w:rsidRPr="00B00B42" w:rsidRDefault="00544EF0" w:rsidP="00574F1C">
      <w:pPr>
        <w:autoSpaceDE w:val="0"/>
        <w:autoSpaceDN w:val="0"/>
        <w:adjustRightInd w:val="0"/>
        <w:rPr>
          <w:rFonts w:asciiTheme="minorHAnsi" w:hAnsiTheme="minorHAnsi" w:cstheme="minorHAnsi"/>
          <w:b/>
          <w:sz w:val="12"/>
          <w:szCs w:val="12"/>
        </w:rPr>
      </w:pPr>
    </w:p>
    <w:p w14:paraId="3C7FD34D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B00B42">
        <w:rPr>
          <w:rFonts w:asciiTheme="minorHAnsi" w:hAnsiTheme="minorHAnsi" w:cstheme="minorHAnsi"/>
          <w:b/>
        </w:rPr>
        <w:t>By the Rev. Ronald Olson</w:t>
      </w:r>
      <w:r w:rsidR="00CF031A" w:rsidRPr="00B00B42">
        <w:rPr>
          <w:rFonts w:asciiTheme="minorHAnsi" w:hAnsiTheme="minorHAnsi" w:cstheme="minorHAnsi"/>
          <w:b/>
        </w:rPr>
        <w:t xml:space="preserve">, </w:t>
      </w:r>
      <w:r w:rsidRPr="00B00B42">
        <w:rPr>
          <w:rFonts w:asciiTheme="minorHAnsi" w:hAnsiTheme="minorHAnsi" w:cstheme="minorHAnsi"/>
          <w:b/>
        </w:rPr>
        <w:t>Director of Admissions</w:t>
      </w:r>
      <w:r w:rsidR="00CF031A" w:rsidRPr="00B00B42">
        <w:rPr>
          <w:rFonts w:asciiTheme="minorHAnsi" w:hAnsiTheme="minorHAnsi" w:cstheme="minorHAnsi"/>
          <w:b/>
        </w:rPr>
        <w:t xml:space="preserve">, </w:t>
      </w:r>
      <w:r w:rsidRPr="00B00B42">
        <w:rPr>
          <w:rFonts w:asciiTheme="minorHAnsi" w:hAnsiTheme="minorHAnsi" w:cstheme="minorHAnsi"/>
          <w:b/>
        </w:rPr>
        <w:t>Luther Seminary</w:t>
      </w:r>
      <w:r w:rsidR="00CF031A" w:rsidRPr="00B00B42">
        <w:rPr>
          <w:rFonts w:asciiTheme="minorHAnsi" w:hAnsiTheme="minorHAnsi" w:cstheme="minorHAnsi"/>
          <w:b/>
        </w:rPr>
        <w:t xml:space="preserve">, </w:t>
      </w:r>
      <w:r w:rsidRPr="00B00B42">
        <w:rPr>
          <w:rFonts w:asciiTheme="minorHAnsi" w:hAnsiTheme="minorHAnsi" w:cstheme="minorHAnsi"/>
          <w:b/>
        </w:rPr>
        <w:t>St. Paul, Minnesota</w:t>
      </w:r>
    </w:p>
    <w:p w14:paraId="7294440B" w14:textId="77777777" w:rsidR="00AD42C2" w:rsidRDefault="00AD42C2" w:rsidP="0009585B">
      <w:pPr>
        <w:autoSpaceDE w:val="0"/>
        <w:autoSpaceDN w:val="0"/>
        <w:adjustRightInd w:val="0"/>
        <w:spacing w:after="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42F6DB5" w14:textId="77777777" w:rsidR="00AD42C2" w:rsidRDefault="00AD42C2" w:rsidP="0009585B">
      <w:pPr>
        <w:autoSpaceDE w:val="0"/>
        <w:autoSpaceDN w:val="0"/>
        <w:adjustRightInd w:val="0"/>
        <w:spacing w:after="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BAD225" w14:textId="3D03570D" w:rsidR="00633996" w:rsidRPr="00B00B42" w:rsidRDefault="006B2B1A" w:rsidP="0009585B">
      <w:pPr>
        <w:autoSpaceDE w:val="0"/>
        <w:autoSpaceDN w:val="0"/>
        <w:adjustRightInd w:val="0"/>
        <w:spacing w:after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00B42">
        <w:rPr>
          <w:rFonts w:asciiTheme="minorHAnsi" w:hAnsiTheme="minorHAnsi" w:cstheme="minorHAnsi"/>
          <w:b/>
          <w:sz w:val="28"/>
          <w:szCs w:val="28"/>
        </w:rPr>
        <w:t>† † † † †</w:t>
      </w:r>
    </w:p>
    <w:p w14:paraId="1996A7D9" w14:textId="77777777" w:rsidR="00574F1C" w:rsidRPr="00B00B42" w:rsidRDefault="00284A7F" w:rsidP="00284A7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B00B42">
        <w:rPr>
          <w:rFonts w:asciiTheme="minorHAnsi" w:hAnsiTheme="minorHAnsi" w:cstheme="minorHAnsi"/>
          <w:b/>
          <w:sz w:val="28"/>
          <w:szCs w:val="28"/>
        </w:rPr>
        <w:t xml:space="preserve">I. </w:t>
      </w:r>
      <w:r w:rsidR="00574F1C" w:rsidRPr="00B00B42">
        <w:rPr>
          <w:rFonts w:asciiTheme="minorHAnsi" w:hAnsiTheme="minorHAnsi" w:cstheme="minorHAnsi"/>
          <w:b/>
          <w:sz w:val="28"/>
          <w:szCs w:val="28"/>
        </w:rPr>
        <w:t>I</w:t>
      </w:r>
      <w:r w:rsidR="00F83064" w:rsidRPr="00B00B42">
        <w:rPr>
          <w:rFonts w:asciiTheme="minorHAnsi" w:hAnsiTheme="minorHAnsi" w:cstheme="minorHAnsi"/>
          <w:b/>
          <w:sz w:val="28"/>
          <w:szCs w:val="28"/>
        </w:rPr>
        <w:t>n</w:t>
      </w:r>
      <w:r w:rsidR="00574F1C" w:rsidRPr="00B00B42">
        <w:rPr>
          <w:rFonts w:asciiTheme="minorHAnsi" w:hAnsiTheme="minorHAnsi" w:cstheme="minorHAnsi"/>
          <w:b/>
          <w:sz w:val="28"/>
          <w:szCs w:val="28"/>
        </w:rPr>
        <w:t xml:space="preserve"> C</w:t>
      </w:r>
      <w:r w:rsidR="00F83064" w:rsidRPr="00B00B42">
        <w:rPr>
          <w:rFonts w:asciiTheme="minorHAnsi" w:hAnsiTheme="minorHAnsi" w:cstheme="minorHAnsi"/>
          <w:b/>
          <w:sz w:val="28"/>
          <w:szCs w:val="28"/>
        </w:rPr>
        <w:t>alling</w:t>
      </w:r>
      <w:r w:rsidR="00574F1C" w:rsidRPr="00B00B4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83064" w:rsidRPr="00B00B42">
        <w:rPr>
          <w:rFonts w:asciiTheme="minorHAnsi" w:hAnsiTheme="minorHAnsi" w:cstheme="minorHAnsi"/>
          <w:b/>
          <w:sz w:val="28"/>
          <w:szCs w:val="28"/>
        </w:rPr>
        <w:t>a</w:t>
      </w:r>
      <w:r w:rsidR="00574F1C" w:rsidRPr="00B00B42">
        <w:rPr>
          <w:rFonts w:asciiTheme="minorHAnsi" w:hAnsiTheme="minorHAnsi" w:cstheme="minorHAnsi"/>
          <w:b/>
          <w:sz w:val="28"/>
          <w:szCs w:val="28"/>
        </w:rPr>
        <w:t xml:space="preserve"> P</w:t>
      </w:r>
      <w:r w:rsidR="00F83064" w:rsidRPr="00B00B42">
        <w:rPr>
          <w:rFonts w:asciiTheme="minorHAnsi" w:hAnsiTheme="minorHAnsi" w:cstheme="minorHAnsi"/>
          <w:b/>
          <w:sz w:val="28"/>
          <w:szCs w:val="28"/>
        </w:rPr>
        <w:t>astor</w:t>
      </w:r>
      <w:r w:rsidR="00574F1C" w:rsidRPr="00B00B42">
        <w:rPr>
          <w:rFonts w:asciiTheme="minorHAnsi" w:hAnsiTheme="minorHAnsi" w:cstheme="minorHAnsi"/>
          <w:b/>
          <w:sz w:val="28"/>
          <w:szCs w:val="28"/>
        </w:rPr>
        <w:t>, W</w:t>
      </w:r>
      <w:r w:rsidR="00F83064" w:rsidRPr="00B00B42">
        <w:rPr>
          <w:rFonts w:asciiTheme="minorHAnsi" w:hAnsiTheme="minorHAnsi" w:cstheme="minorHAnsi"/>
          <w:b/>
          <w:sz w:val="28"/>
          <w:szCs w:val="28"/>
        </w:rPr>
        <w:t>e</w:t>
      </w:r>
      <w:r w:rsidR="00574F1C" w:rsidRPr="00B00B42">
        <w:rPr>
          <w:rFonts w:asciiTheme="minorHAnsi" w:hAnsiTheme="minorHAnsi" w:cstheme="minorHAnsi"/>
          <w:b/>
          <w:sz w:val="28"/>
          <w:szCs w:val="28"/>
        </w:rPr>
        <w:t xml:space="preserve"> C</w:t>
      </w:r>
      <w:r w:rsidR="00F83064" w:rsidRPr="00B00B42">
        <w:rPr>
          <w:rFonts w:asciiTheme="minorHAnsi" w:hAnsiTheme="minorHAnsi" w:cstheme="minorHAnsi"/>
          <w:b/>
          <w:sz w:val="28"/>
          <w:szCs w:val="28"/>
        </w:rPr>
        <w:t>onsider</w:t>
      </w:r>
      <w:r w:rsidR="00574F1C" w:rsidRPr="00B00B42">
        <w:rPr>
          <w:rFonts w:asciiTheme="minorHAnsi" w:hAnsiTheme="minorHAnsi" w:cstheme="minorHAnsi"/>
          <w:b/>
          <w:sz w:val="28"/>
          <w:szCs w:val="28"/>
        </w:rPr>
        <w:t xml:space="preserve"> O</w:t>
      </w:r>
      <w:r w:rsidR="00F83064" w:rsidRPr="00B00B42">
        <w:rPr>
          <w:rFonts w:asciiTheme="minorHAnsi" w:hAnsiTheme="minorHAnsi" w:cstheme="minorHAnsi"/>
          <w:b/>
          <w:sz w:val="28"/>
          <w:szCs w:val="28"/>
        </w:rPr>
        <w:t>ur</w:t>
      </w:r>
      <w:r w:rsidR="00574F1C" w:rsidRPr="00B00B42">
        <w:rPr>
          <w:rFonts w:asciiTheme="minorHAnsi" w:hAnsiTheme="minorHAnsi" w:cstheme="minorHAnsi"/>
          <w:b/>
          <w:sz w:val="28"/>
          <w:szCs w:val="28"/>
        </w:rPr>
        <w:t xml:space="preserve"> O</w:t>
      </w:r>
      <w:r w:rsidR="00F83064" w:rsidRPr="00B00B42">
        <w:rPr>
          <w:rFonts w:asciiTheme="minorHAnsi" w:hAnsiTheme="minorHAnsi" w:cstheme="minorHAnsi"/>
          <w:b/>
          <w:sz w:val="28"/>
          <w:szCs w:val="28"/>
        </w:rPr>
        <w:t>wn</w:t>
      </w:r>
      <w:r w:rsidR="00574F1C" w:rsidRPr="00B00B42">
        <w:rPr>
          <w:rFonts w:asciiTheme="minorHAnsi" w:hAnsiTheme="minorHAnsi" w:cstheme="minorHAnsi"/>
          <w:b/>
          <w:sz w:val="28"/>
          <w:szCs w:val="28"/>
        </w:rPr>
        <w:t xml:space="preserve"> C</w:t>
      </w:r>
      <w:r w:rsidR="00F83064" w:rsidRPr="00B00B42">
        <w:rPr>
          <w:rFonts w:asciiTheme="minorHAnsi" w:hAnsiTheme="minorHAnsi" w:cstheme="minorHAnsi"/>
          <w:b/>
          <w:sz w:val="28"/>
          <w:szCs w:val="28"/>
        </w:rPr>
        <w:t>alling</w:t>
      </w:r>
    </w:p>
    <w:p w14:paraId="0A37501D" w14:textId="77777777" w:rsidR="00284A7F" w:rsidRPr="00B00B42" w:rsidRDefault="00284A7F" w:rsidP="00792D8B">
      <w:pPr>
        <w:autoSpaceDE w:val="0"/>
        <w:autoSpaceDN w:val="0"/>
        <w:adjustRightInd w:val="0"/>
        <w:spacing w:line="120" w:lineRule="auto"/>
        <w:rPr>
          <w:rFonts w:asciiTheme="minorHAnsi" w:hAnsiTheme="minorHAnsi" w:cstheme="minorHAnsi"/>
          <w:b/>
          <w:sz w:val="28"/>
          <w:szCs w:val="28"/>
        </w:rPr>
      </w:pPr>
    </w:p>
    <w:p w14:paraId="0B864B31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B00B42">
        <w:rPr>
          <w:rFonts w:asciiTheme="minorHAnsi" w:hAnsiTheme="minorHAnsi" w:cstheme="minorHAnsi"/>
          <w:i/>
          <w:iCs/>
        </w:rPr>
        <w:t xml:space="preserve">Writing to the church in </w:t>
      </w:r>
      <w:smartTag w:uri="urn:schemas-microsoft-com:office:smarttags" w:element="City">
        <w:smartTag w:uri="urn:schemas-microsoft-com:office:smarttags" w:element="place">
          <w:r w:rsidRPr="00B00B42">
            <w:rPr>
              <w:rFonts w:asciiTheme="minorHAnsi" w:hAnsiTheme="minorHAnsi" w:cstheme="minorHAnsi"/>
              <w:i/>
              <w:iCs/>
            </w:rPr>
            <w:t>Corinth</w:t>
          </w:r>
        </w:smartTag>
      </w:smartTag>
      <w:r w:rsidRPr="00B00B42">
        <w:rPr>
          <w:rFonts w:asciiTheme="minorHAnsi" w:hAnsiTheme="minorHAnsi" w:cstheme="minorHAnsi"/>
          <w:i/>
          <w:iCs/>
        </w:rPr>
        <w:t>, the Apostle Paul encouraged believers there to consider their own</w:t>
      </w:r>
      <w:r w:rsidR="00746D49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 xml:space="preserve">call. As we begin our work as a </w:t>
      </w:r>
      <w:r w:rsidR="00CD429E" w:rsidRPr="00B00B42">
        <w:rPr>
          <w:rFonts w:asciiTheme="minorHAnsi" w:hAnsiTheme="minorHAnsi" w:cstheme="minorHAnsi"/>
          <w:i/>
          <w:iCs/>
        </w:rPr>
        <w:t>congregation in the call process</w:t>
      </w:r>
      <w:r w:rsidRPr="00B00B42">
        <w:rPr>
          <w:rFonts w:asciiTheme="minorHAnsi" w:hAnsiTheme="minorHAnsi" w:cstheme="minorHAnsi"/>
          <w:i/>
          <w:iCs/>
        </w:rPr>
        <w:t>, we may consider the call we all have from God by</w:t>
      </w:r>
      <w:r w:rsidR="00746D49" w:rsidRPr="00B00B42">
        <w:rPr>
          <w:rFonts w:asciiTheme="minorHAnsi" w:hAnsiTheme="minorHAnsi" w:cstheme="minorHAnsi"/>
          <w:i/>
          <w:iCs/>
        </w:rPr>
        <w:t xml:space="preserve"> </w:t>
      </w:r>
      <w:r w:rsidR="00474E8B" w:rsidRPr="00B00B42">
        <w:rPr>
          <w:rFonts w:asciiTheme="minorHAnsi" w:hAnsiTheme="minorHAnsi" w:cstheme="minorHAnsi"/>
          <w:i/>
          <w:iCs/>
        </w:rPr>
        <w:t xml:space="preserve">exploring a few of </w:t>
      </w:r>
      <w:r w:rsidRPr="00B00B42">
        <w:rPr>
          <w:rFonts w:asciiTheme="minorHAnsi" w:hAnsiTheme="minorHAnsi" w:cstheme="minorHAnsi"/>
          <w:i/>
          <w:iCs/>
        </w:rPr>
        <w:t>the following scriptures:</w:t>
      </w:r>
      <w:r w:rsidR="00B36C80" w:rsidRPr="00B00B42">
        <w:rPr>
          <w:rFonts w:asciiTheme="minorHAnsi" w:hAnsiTheme="minorHAnsi" w:cstheme="minorHAnsi"/>
          <w:i/>
          <w:iCs/>
        </w:rPr>
        <w:t xml:space="preserve"> </w:t>
      </w:r>
      <w:r w:rsidR="00746D49" w:rsidRPr="00B00B42">
        <w:rPr>
          <w:rFonts w:asciiTheme="minorHAnsi" w:hAnsiTheme="minorHAnsi" w:cstheme="minorHAnsi"/>
          <w:b/>
          <w:bCs/>
          <w:i/>
          <w:iCs/>
        </w:rPr>
        <w:t xml:space="preserve">Acts 2:39, </w:t>
      </w:r>
      <w:r w:rsidRPr="00B00B42">
        <w:rPr>
          <w:rFonts w:asciiTheme="minorHAnsi" w:hAnsiTheme="minorHAnsi" w:cstheme="minorHAnsi"/>
          <w:b/>
          <w:bCs/>
          <w:i/>
          <w:iCs/>
        </w:rPr>
        <w:t>Ephesians 4:4-6, Colossians 3:15, 1 Timothy</w:t>
      </w:r>
      <w:r w:rsidR="00C30EBC" w:rsidRPr="00B00B42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00B42">
        <w:rPr>
          <w:rFonts w:asciiTheme="minorHAnsi" w:hAnsiTheme="minorHAnsi" w:cstheme="minorHAnsi"/>
          <w:b/>
          <w:bCs/>
          <w:i/>
          <w:iCs/>
        </w:rPr>
        <w:t>6:12, 1 Peter 39, and 1 John 3:1</w:t>
      </w:r>
    </w:p>
    <w:p w14:paraId="5DAB6C7B" w14:textId="77777777" w:rsidR="001D1D47" w:rsidRPr="00B00B42" w:rsidRDefault="001D1D47" w:rsidP="00574F1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0F83DE94" w14:textId="77777777" w:rsidR="00574F1C" w:rsidRPr="00B00B42" w:rsidRDefault="000110B5" w:rsidP="00574F1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B00B42">
        <w:rPr>
          <w:rFonts w:asciiTheme="minorHAnsi" w:hAnsiTheme="minorHAnsi" w:cstheme="minorHAnsi"/>
          <w:b/>
          <w:bCs/>
        </w:rPr>
        <w:t xml:space="preserve">What a calling – </w:t>
      </w:r>
      <w:r w:rsidR="00574F1C" w:rsidRPr="00B00B42">
        <w:rPr>
          <w:rFonts w:asciiTheme="minorHAnsi" w:hAnsiTheme="minorHAnsi" w:cstheme="minorHAnsi"/>
          <w:b/>
          <w:bCs/>
        </w:rPr>
        <w:t xml:space="preserve">to hope, peace, eternal life! </w:t>
      </w:r>
      <w:r w:rsidR="00574F1C" w:rsidRPr="00B00B42">
        <w:rPr>
          <w:rFonts w:asciiTheme="minorHAnsi" w:hAnsiTheme="minorHAnsi" w:cstheme="minorHAnsi"/>
        </w:rPr>
        <w:t>In these verses, all of us are called children of God.</w:t>
      </w:r>
      <w:r w:rsidR="001D1D47" w:rsidRPr="00B00B42">
        <w:rPr>
          <w:rFonts w:asciiTheme="minorHAnsi" w:hAnsiTheme="minorHAnsi" w:cstheme="minorHAnsi"/>
        </w:rPr>
        <w:t xml:space="preserve">  </w:t>
      </w:r>
      <w:r w:rsidR="00574F1C" w:rsidRPr="00B00B42">
        <w:rPr>
          <w:rFonts w:asciiTheme="minorHAnsi" w:hAnsiTheme="minorHAnsi" w:cstheme="minorHAnsi"/>
        </w:rPr>
        <w:t>Clearly, this is on account of God's power and wisdom, not our own.</w:t>
      </w:r>
    </w:p>
    <w:p w14:paraId="02EB378F" w14:textId="77777777" w:rsidR="001D1D47" w:rsidRPr="00B00B42" w:rsidRDefault="001D1D47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141ADAA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</w:rPr>
        <w:t>This powerful call is the one that comes to all believers through God's Word in Holy Baptism. That is</w:t>
      </w:r>
      <w:r w:rsidR="001D1D47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why Martin Luther was bold to insist that "the ministry of the Word belongs to all." And again, "There</w:t>
      </w:r>
      <w:r w:rsidR="001D1D47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is no other Word of God than that which is given all Christians to proclaim</w:t>
      </w:r>
      <w:r w:rsidR="009550FF" w:rsidRPr="00B00B42">
        <w:rPr>
          <w:rFonts w:asciiTheme="minorHAnsi" w:hAnsiTheme="minorHAnsi" w:cstheme="minorHAnsi"/>
        </w:rPr>
        <w:t>."</w:t>
      </w:r>
      <w:r w:rsidR="000110B5" w:rsidRPr="00B00B42">
        <w:rPr>
          <w:rFonts w:asciiTheme="minorHAnsi" w:hAnsiTheme="minorHAnsi" w:cstheme="minorHAnsi"/>
        </w:rPr>
        <w:t xml:space="preserve"> (from Luther's </w:t>
      </w:r>
      <w:r w:rsidRPr="00B00B42">
        <w:rPr>
          <w:rFonts w:asciiTheme="minorHAnsi" w:hAnsiTheme="minorHAnsi" w:cstheme="minorHAnsi"/>
          <w:i/>
        </w:rPr>
        <w:t>Concerning</w:t>
      </w:r>
      <w:r w:rsidR="001D1D47" w:rsidRPr="00B00B42">
        <w:rPr>
          <w:rFonts w:asciiTheme="minorHAnsi" w:hAnsiTheme="minorHAnsi" w:cstheme="minorHAnsi"/>
          <w:i/>
        </w:rPr>
        <w:t xml:space="preserve"> </w:t>
      </w:r>
      <w:r w:rsidR="009550FF" w:rsidRPr="00B00B42">
        <w:rPr>
          <w:rFonts w:asciiTheme="minorHAnsi" w:hAnsiTheme="minorHAnsi" w:cstheme="minorHAnsi"/>
          <w:i/>
        </w:rPr>
        <w:t>the Ministry</w:t>
      </w:r>
      <w:r w:rsidR="009550FF" w:rsidRPr="00B00B42">
        <w:rPr>
          <w:rFonts w:asciiTheme="minorHAnsi" w:hAnsiTheme="minorHAnsi" w:cstheme="minorHAnsi"/>
        </w:rPr>
        <w:t>, 1523)</w:t>
      </w:r>
      <w:r w:rsidRPr="00B00B42">
        <w:rPr>
          <w:rFonts w:asciiTheme="minorHAnsi" w:hAnsiTheme="minorHAnsi" w:cstheme="minorHAnsi"/>
        </w:rPr>
        <w:t xml:space="preserve"> Just as all Christians share the promise, so too do we share the task of</w:t>
      </w:r>
      <w:r w:rsidR="001D1D47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proclamation. Most of us take up the task in the ministry of daily life. Others we ask to do so publicly</w:t>
      </w:r>
      <w:r w:rsidR="001D1D47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for the community so faith can be created and sustained in us. So we see that in the economy of God's</w:t>
      </w:r>
      <w:r w:rsidR="001D1D47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grace the ministry of those called and ordained follows from the call which has come to all who</w:t>
      </w:r>
      <w:r w:rsidR="001D1D47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believe.</w:t>
      </w:r>
    </w:p>
    <w:p w14:paraId="6A05A809" w14:textId="77777777" w:rsidR="001D1D47" w:rsidRPr="00B00B42" w:rsidRDefault="001D1D47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211F635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</w:rPr>
        <w:t>How do we sense God's call most clearly? In which aspect of life do we find God's Word (the promise,</w:t>
      </w:r>
      <w:r w:rsidR="001D1D47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 xml:space="preserve">the hope, the peace) being </w:t>
      </w:r>
      <w:r w:rsidR="001E35A8" w:rsidRPr="00B00B42">
        <w:rPr>
          <w:rFonts w:asciiTheme="minorHAnsi" w:hAnsiTheme="minorHAnsi" w:cstheme="minorHAnsi"/>
        </w:rPr>
        <w:t>“</w:t>
      </w:r>
      <w:r w:rsidRPr="00B00B42">
        <w:rPr>
          <w:rFonts w:asciiTheme="minorHAnsi" w:hAnsiTheme="minorHAnsi" w:cstheme="minorHAnsi"/>
        </w:rPr>
        <w:t>proclaimed</w:t>
      </w:r>
      <w:r w:rsidR="001E35A8" w:rsidRPr="00B00B42">
        <w:rPr>
          <w:rFonts w:asciiTheme="minorHAnsi" w:hAnsiTheme="minorHAnsi" w:cstheme="minorHAnsi"/>
        </w:rPr>
        <w:t>”</w:t>
      </w:r>
      <w:r w:rsidRPr="00B00B42">
        <w:rPr>
          <w:rFonts w:asciiTheme="minorHAnsi" w:hAnsiTheme="minorHAnsi" w:cstheme="minorHAnsi"/>
        </w:rPr>
        <w:t xml:space="preserve"> in the strongest way? The Bible even speaks of us as "holy</w:t>
      </w:r>
      <w:r w:rsidR="001D1D47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partners in a heavenly calling</w:t>
      </w:r>
      <w:r w:rsidR="00F84099" w:rsidRPr="00B00B42">
        <w:rPr>
          <w:rFonts w:asciiTheme="minorHAnsi" w:hAnsiTheme="minorHAnsi" w:cstheme="minorHAnsi"/>
        </w:rPr>
        <w:t>.</w:t>
      </w:r>
      <w:r w:rsidR="00EB64BD" w:rsidRPr="00B00B42">
        <w:rPr>
          <w:rFonts w:asciiTheme="minorHAnsi" w:hAnsiTheme="minorHAnsi" w:cstheme="minorHAnsi"/>
        </w:rPr>
        <w:t>"</w:t>
      </w:r>
      <w:r w:rsidR="003B251F" w:rsidRPr="00B00B42">
        <w:rPr>
          <w:rFonts w:asciiTheme="minorHAnsi" w:hAnsiTheme="minorHAnsi" w:cstheme="minorHAnsi"/>
        </w:rPr>
        <w:t xml:space="preserve"> (Hebrews 3;1)</w:t>
      </w:r>
      <w:r w:rsidRPr="00B00B42">
        <w:rPr>
          <w:rFonts w:asciiTheme="minorHAnsi" w:hAnsiTheme="minorHAnsi" w:cstheme="minorHAnsi"/>
        </w:rPr>
        <w:t xml:space="preserve"> </w:t>
      </w:r>
      <w:r w:rsidR="003B251F" w:rsidRPr="00B00B42">
        <w:rPr>
          <w:rFonts w:asciiTheme="minorHAnsi" w:hAnsiTheme="minorHAnsi" w:cstheme="minorHAnsi"/>
        </w:rPr>
        <w:t>W</w:t>
      </w:r>
      <w:r w:rsidRPr="00B00B42">
        <w:rPr>
          <w:rFonts w:asciiTheme="minorHAnsi" w:hAnsiTheme="minorHAnsi" w:cstheme="minorHAnsi"/>
        </w:rPr>
        <w:t>hat do you think that might mean for daily living?</w:t>
      </w:r>
    </w:p>
    <w:p w14:paraId="5A39BBE3" w14:textId="77777777" w:rsidR="001D1D47" w:rsidRPr="00B00B42" w:rsidRDefault="001D1D47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30F1E76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B00B42">
        <w:rPr>
          <w:rFonts w:asciiTheme="minorHAnsi" w:hAnsiTheme="minorHAnsi" w:cstheme="minorHAnsi"/>
          <w:b/>
          <w:bCs/>
          <w:i/>
          <w:iCs/>
        </w:rPr>
        <w:t xml:space="preserve">Gracious calling God, </w:t>
      </w:r>
      <w:r w:rsidRPr="00B00B42">
        <w:rPr>
          <w:rFonts w:asciiTheme="minorHAnsi" w:hAnsiTheme="minorHAnsi" w:cstheme="minorHAnsi"/>
          <w:i/>
          <w:iCs/>
        </w:rPr>
        <w:t>call on us with your grace again and again. Renew us daily in the peace, hope,</w:t>
      </w:r>
      <w:r w:rsidR="001D1D47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and eternal life we have been promised and which we have been called to proclaim. As we work to call</w:t>
      </w:r>
      <w:r w:rsidR="001D1D47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a pastor to our congregation</w:t>
      </w:r>
      <w:r w:rsidR="00805737" w:rsidRPr="00B00B42">
        <w:rPr>
          <w:rFonts w:asciiTheme="minorHAnsi" w:hAnsiTheme="minorHAnsi" w:cstheme="minorHAnsi"/>
          <w:i/>
          <w:iCs/>
        </w:rPr>
        <w:t>,</w:t>
      </w:r>
      <w:r w:rsidRPr="00B00B42">
        <w:rPr>
          <w:rFonts w:asciiTheme="minorHAnsi" w:hAnsiTheme="minorHAnsi" w:cstheme="minorHAnsi"/>
          <w:i/>
          <w:iCs/>
        </w:rPr>
        <w:t xml:space="preserve"> may we count on the prayers of all members of this community of faith to</w:t>
      </w:r>
      <w:r w:rsidR="001D1D47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 xml:space="preserve">uphold us, just as we trust your </w:t>
      </w:r>
      <w:r w:rsidR="00FF3C10" w:rsidRPr="00B00B42">
        <w:rPr>
          <w:rFonts w:asciiTheme="minorHAnsi" w:hAnsiTheme="minorHAnsi" w:cstheme="minorHAnsi"/>
          <w:i/>
          <w:iCs/>
        </w:rPr>
        <w:t>S</w:t>
      </w:r>
      <w:r w:rsidRPr="00B00B42">
        <w:rPr>
          <w:rFonts w:asciiTheme="minorHAnsi" w:hAnsiTheme="minorHAnsi" w:cstheme="minorHAnsi"/>
          <w:i/>
          <w:iCs/>
        </w:rPr>
        <w:t>pirit to guide us. We remember</w:t>
      </w:r>
      <w:r w:rsidR="00805737" w:rsidRPr="00B00B42">
        <w:rPr>
          <w:rFonts w:asciiTheme="minorHAnsi" w:hAnsiTheme="minorHAnsi" w:cstheme="minorHAnsi"/>
          <w:i/>
          <w:iCs/>
        </w:rPr>
        <w:t>,</w:t>
      </w:r>
      <w:r w:rsidRPr="00B00B42">
        <w:rPr>
          <w:rFonts w:asciiTheme="minorHAnsi" w:hAnsiTheme="minorHAnsi" w:cstheme="minorHAnsi"/>
          <w:i/>
          <w:iCs/>
        </w:rPr>
        <w:t xml:space="preserve"> God, you are the One who called us</w:t>
      </w:r>
      <w:r w:rsidR="001D1D47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first. Amen</w:t>
      </w:r>
      <w:r w:rsidR="004A3317" w:rsidRPr="00B00B42">
        <w:rPr>
          <w:rFonts w:asciiTheme="minorHAnsi" w:hAnsiTheme="minorHAnsi" w:cstheme="minorHAnsi"/>
          <w:i/>
          <w:iCs/>
        </w:rPr>
        <w:t>.</w:t>
      </w:r>
    </w:p>
    <w:p w14:paraId="03F3E6D5" w14:textId="77777777" w:rsidR="00B00B42" w:rsidRDefault="00B00B42" w:rsidP="0009585B">
      <w:pPr>
        <w:autoSpaceDE w:val="0"/>
        <w:autoSpaceDN w:val="0"/>
        <w:adjustRightInd w:val="0"/>
        <w:spacing w:after="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F8D3FBD" w14:textId="3EEB2C8E" w:rsidR="00574F1C" w:rsidRDefault="006B2B1A" w:rsidP="0009585B">
      <w:pPr>
        <w:autoSpaceDE w:val="0"/>
        <w:autoSpaceDN w:val="0"/>
        <w:adjustRightInd w:val="0"/>
        <w:spacing w:after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00B42">
        <w:rPr>
          <w:rFonts w:asciiTheme="minorHAnsi" w:hAnsiTheme="minorHAnsi" w:cstheme="minorHAnsi"/>
          <w:b/>
          <w:sz w:val="28"/>
          <w:szCs w:val="28"/>
        </w:rPr>
        <w:t>† † † † †</w:t>
      </w:r>
    </w:p>
    <w:p w14:paraId="5F191FBF" w14:textId="77777777" w:rsidR="00B00B42" w:rsidRPr="00B00B42" w:rsidRDefault="00B00B42" w:rsidP="0009585B">
      <w:pPr>
        <w:autoSpaceDE w:val="0"/>
        <w:autoSpaceDN w:val="0"/>
        <w:adjustRightInd w:val="0"/>
        <w:spacing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458017F8" w14:textId="77777777" w:rsidR="00AD42C2" w:rsidRDefault="00AD42C2" w:rsidP="00574F1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</w:p>
    <w:p w14:paraId="7A90D9D9" w14:textId="6A908661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B00B42">
        <w:rPr>
          <w:rFonts w:asciiTheme="minorHAnsi" w:hAnsiTheme="minorHAnsi" w:cstheme="minorHAnsi"/>
          <w:b/>
          <w:sz w:val="28"/>
          <w:szCs w:val="28"/>
        </w:rPr>
        <w:lastRenderedPageBreak/>
        <w:t>II. I</w:t>
      </w:r>
      <w:r w:rsidR="00B34FEC" w:rsidRPr="00B00B42">
        <w:rPr>
          <w:rFonts w:asciiTheme="minorHAnsi" w:hAnsiTheme="minorHAnsi" w:cstheme="minorHAnsi"/>
          <w:b/>
          <w:sz w:val="28"/>
          <w:szCs w:val="28"/>
        </w:rPr>
        <w:t>n</w:t>
      </w:r>
      <w:r w:rsidRPr="00B00B42">
        <w:rPr>
          <w:rFonts w:asciiTheme="minorHAnsi" w:hAnsiTheme="minorHAnsi" w:cstheme="minorHAnsi"/>
          <w:b/>
          <w:sz w:val="28"/>
          <w:szCs w:val="28"/>
        </w:rPr>
        <w:t xml:space="preserve"> C</w:t>
      </w:r>
      <w:r w:rsidR="00B34FEC" w:rsidRPr="00B00B42">
        <w:rPr>
          <w:rFonts w:asciiTheme="minorHAnsi" w:hAnsiTheme="minorHAnsi" w:cstheme="minorHAnsi"/>
          <w:b/>
          <w:sz w:val="28"/>
          <w:szCs w:val="28"/>
        </w:rPr>
        <w:t>alling</w:t>
      </w:r>
      <w:r w:rsidRPr="00B00B4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34FEC" w:rsidRPr="00B00B42">
        <w:rPr>
          <w:rFonts w:asciiTheme="minorHAnsi" w:hAnsiTheme="minorHAnsi" w:cstheme="minorHAnsi"/>
          <w:b/>
          <w:sz w:val="28"/>
          <w:szCs w:val="28"/>
        </w:rPr>
        <w:t>a</w:t>
      </w:r>
      <w:r w:rsidRPr="00B00B42">
        <w:rPr>
          <w:rFonts w:asciiTheme="minorHAnsi" w:hAnsiTheme="minorHAnsi" w:cstheme="minorHAnsi"/>
          <w:b/>
          <w:sz w:val="28"/>
          <w:szCs w:val="28"/>
        </w:rPr>
        <w:t xml:space="preserve"> P</w:t>
      </w:r>
      <w:r w:rsidR="00B34FEC" w:rsidRPr="00B00B42">
        <w:rPr>
          <w:rFonts w:asciiTheme="minorHAnsi" w:hAnsiTheme="minorHAnsi" w:cstheme="minorHAnsi"/>
          <w:b/>
          <w:sz w:val="28"/>
          <w:szCs w:val="28"/>
        </w:rPr>
        <w:t>astor</w:t>
      </w:r>
      <w:r w:rsidRPr="00B00B42">
        <w:rPr>
          <w:rFonts w:asciiTheme="minorHAnsi" w:hAnsiTheme="minorHAnsi" w:cstheme="minorHAnsi"/>
          <w:b/>
          <w:sz w:val="28"/>
          <w:szCs w:val="28"/>
        </w:rPr>
        <w:t>, W</w:t>
      </w:r>
      <w:r w:rsidR="00B34FEC" w:rsidRPr="00B00B42">
        <w:rPr>
          <w:rFonts w:asciiTheme="minorHAnsi" w:hAnsiTheme="minorHAnsi" w:cstheme="minorHAnsi"/>
          <w:b/>
          <w:sz w:val="28"/>
          <w:szCs w:val="28"/>
        </w:rPr>
        <w:t>e</w:t>
      </w:r>
      <w:r w:rsidRPr="00B00B42">
        <w:rPr>
          <w:rFonts w:asciiTheme="minorHAnsi" w:hAnsiTheme="minorHAnsi" w:cstheme="minorHAnsi"/>
          <w:b/>
          <w:sz w:val="28"/>
          <w:szCs w:val="28"/>
        </w:rPr>
        <w:t xml:space="preserve"> C</w:t>
      </w:r>
      <w:r w:rsidR="00B34FEC" w:rsidRPr="00B00B42">
        <w:rPr>
          <w:rFonts w:asciiTheme="minorHAnsi" w:hAnsiTheme="minorHAnsi" w:cstheme="minorHAnsi"/>
          <w:b/>
          <w:sz w:val="28"/>
          <w:szCs w:val="28"/>
        </w:rPr>
        <w:t>onsider</w:t>
      </w:r>
      <w:r w:rsidRPr="00B00B42">
        <w:rPr>
          <w:rFonts w:asciiTheme="minorHAnsi" w:hAnsiTheme="minorHAnsi" w:cstheme="minorHAnsi"/>
          <w:b/>
          <w:sz w:val="28"/>
          <w:szCs w:val="28"/>
        </w:rPr>
        <w:t xml:space="preserve"> G</w:t>
      </w:r>
      <w:r w:rsidR="00B34FEC" w:rsidRPr="00B00B42">
        <w:rPr>
          <w:rFonts w:asciiTheme="minorHAnsi" w:hAnsiTheme="minorHAnsi" w:cstheme="minorHAnsi"/>
          <w:b/>
          <w:sz w:val="28"/>
          <w:szCs w:val="28"/>
        </w:rPr>
        <w:t>od</w:t>
      </w:r>
      <w:r w:rsidRPr="00B00B42">
        <w:rPr>
          <w:rFonts w:asciiTheme="minorHAnsi" w:hAnsiTheme="minorHAnsi" w:cstheme="minorHAnsi"/>
          <w:b/>
          <w:sz w:val="28"/>
          <w:szCs w:val="28"/>
        </w:rPr>
        <w:t>’</w:t>
      </w:r>
      <w:r w:rsidR="00B34FEC" w:rsidRPr="00B00B42">
        <w:rPr>
          <w:rFonts w:asciiTheme="minorHAnsi" w:hAnsiTheme="minorHAnsi" w:cstheme="minorHAnsi"/>
          <w:b/>
          <w:sz w:val="28"/>
          <w:szCs w:val="28"/>
        </w:rPr>
        <w:t>s</w:t>
      </w:r>
      <w:r w:rsidRPr="00B00B42">
        <w:rPr>
          <w:rFonts w:asciiTheme="minorHAnsi" w:hAnsiTheme="minorHAnsi" w:cstheme="minorHAnsi"/>
          <w:b/>
          <w:sz w:val="28"/>
          <w:szCs w:val="28"/>
        </w:rPr>
        <w:t xml:space="preserve"> G</w:t>
      </w:r>
      <w:r w:rsidR="00B34FEC" w:rsidRPr="00B00B42">
        <w:rPr>
          <w:rFonts w:asciiTheme="minorHAnsi" w:hAnsiTheme="minorHAnsi" w:cstheme="minorHAnsi"/>
          <w:b/>
          <w:sz w:val="28"/>
          <w:szCs w:val="28"/>
        </w:rPr>
        <w:t>ifts</w:t>
      </w:r>
    </w:p>
    <w:p w14:paraId="41C8F396" w14:textId="77777777" w:rsidR="001D1D47" w:rsidRPr="00B00B42" w:rsidRDefault="001D1D47" w:rsidP="00792D8B">
      <w:pPr>
        <w:autoSpaceDE w:val="0"/>
        <w:autoSpaceDN w:val="0"/>
        <w:adjustRightInd w:val="0"/>
        <w:spacing w:line="120" w:lineRule="auto"/>
        <w:rPr>
          <w:rFonts w:asciiTheme="minorHAnsi" w:hAnsiTheme="minorHAnsi" w:cstheme="minorHAnsi"/>
          <w:i/>
          <w:iCs/>
        </w:rPr>
      </w:pPr>
    </w:p>
    <w:p w14:paraId="5F1314C4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  <w:i/>
          <w:iCs/>
        </w:rPr>
        <w:t>God's gracious giving extends to the church</w:t>
      </w:r>
      <w:r w:rsidR="00B20438" w:rsidRPr="00B00B42">
        <w:rPr>
          <w:rFonts w:asciiTheme="minorHAnsi" w:hAnsiTheme="minorHAnsi" w:cstheme="minorHAnsi"/>
          <w:i/>
          <w:iCs/>
        </w:rPr>
        <w:t>,</w:t>
      </w:r>
      <w:r w:rsidRPr="00B00B42">
        <w:rPr>
          <w:rFonts w:asciiTheme="minorHAnsi" w:hAnsiTheme="minorHAnsi" w:cstheme="minorHAnsi"/>
          <w:i/>
          <w:iCs/>
        </w:rPr>
        <w:t xml:space="preserve"> too. God has not been content to let the church fend for</w:t>
      </w:r>
      <w:r w:rsidR="001D1D47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itself since Pentecost. On the contrary, the Holy Spirit still enlivens the community of faith. As Bishop</w:t>
      </w:r>
      <w:r w:rsidR="001D1D47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April Ulring Larson has said, "What God is interested in is empowering the body of Christ." God has</w:t>
      </w:r>
      <w:r w:rsidR="001D1D47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raised up leaders, gifted ministers and pastors for the church in all times and places. When the church</w:t>
      </w:r>
      <w:r w:rsidR="001D1D47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has prayed, "Save and defend your whole Church, purchased with the precious blood of Christ. Give it</w:t>
      </w:r>
      <w:r w:rsidR="001D1D47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pastors and ministers filled with your Spirit, and strengthen it through the Word and the holy</w:t>
      </w:r>
      <w:r w:rsidR="001D1D47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sacraments," God has answered</w:t>
      </w:r>
      <w:r w:rsidRPr="00B00B42">
        <w:rPr>
          <w:rFonts w:asciiTheme="minorHAnsi" w:hAnsiTheme="minorHAnsi" w:cstheme="minorHAnsi"/>
        </w:rPr>
        <w:t>.</w:t>
      </w:r>
    </w:p>
    <w:p w14:paraId="72A3D3EC" w14:textId="77777777" w:rsidR="001D1D47" w:rsidRPr="00B00B42" w:rsidRDefault="001D1D47" w:rsidP="00574F1C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p w14:paraId="0607583F" w14:textId="77777777" w:rsidR="00566776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  <w:b/>
          <w:bCs/>
        </w:rPr>
        <w:t xml:space="preserve">Listen to this wonderful scripture: II Peter 1:3-11. </w:t>
      </w:r>
      <w:r w:rsidRPr="00B00B42">
        <w:rPr>
          <w:rFonts w:asciiTheme="minorHAnsi" w:hAnsiTheme="minorHAnsi" w:cstheme="minorHAnsi"/>
        </w:rPr>
        <w:t>Would any of us, either as individual believers or</w:t>
      </w:r>
      <w:r w:rsidR="001D1D47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 xml:space="preserve">as members together of a congregation, have any reason to question the truth of those verses? In </w:t>
      </w:r>
    </w:p>
    <w:p w14:paraId="0D0B940D" w14:textId="77777777" w:rsidR="00566776" w:rsidRPr="00B00B42" w:rsidRDefault="00566776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B928EFD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</w:rPr>
        <w:t>fact,</w:t>
      </w:r>
      <w:r w:rsidR="001D1D47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how have the promises offered there been answered and proved true in your experiences of the life of</w:t>
      </w:r>
      <w:r w:rsidR="001D1D47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faith? In the life of our congregation?</w:t>
      </w:r>
    </w:p>
    <w:p w14:paraId="44EAFD9C" w14:textId="77777777" w:rsidR="00455E6A" w:rsidRPr="00B00B42" w:rsidRDefault="00455E6A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80874E4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</w:rPr>
        <w:t>We overhear the prayer that scripture offers up for us in Ephesians 3:14-21. The One who has called us</w:t>
      </w:r>
      <w:r w:rsidR="001D1D47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is also at work in us doing far more than we can ask or imagine. That's an amazing thought!</w:t>
      </w:r>
    </w:p>
    <w:p w14:paraId="4B94D5A5" w14:textId="77777777" w:rsidR="001D1D47" w:rsidRPr="00B00B42" w:rsidRDefault="001D1D47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06BF401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</w:rPr>
        <w:t>As we join in singing or saying L</w:t>
      </w:r>
      <w:r w:rsidR="00A13C1E" w:rsidRPr="00B00B42">
        <w:rPr>
          <w:rFonts w:asciiTheme="minorHAnsi" w:hAnsiTheme="minorHAnsi" w:cstheme="minorHAnsi"/>
        </w:rPr>
        <w:t>BW</w:t>
      </w:r>
      <w:r w:rsidRPr="00B00B42">
        <w:rPr>
          <w:rFonts w:asciiTheme="minorHAnsi" w:hAnsiTheme="minorHAnsi" w:cstheme="minorHAnsi"/>
        </w:rPr>
        <w:t xml:space="preserve"> 543, "Praise to the Lord, the Almighty," focus on verse two and</w:t>
      </w:r>
      <w:r w:rsidR="001D1D47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ask, "What does that verse mean, promise, and say to us about God's watch over us?" Can we claim</w:t>
      </w:r>
      <w:r w:rsidR="001D1D47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this hymn's great promise even in calling a new pastor?</w:t>
      </w:r>
    </w:p>
    <w:p w14:paraId="3DEEC669" w14:textId="77777777" w:rsidR="00B20438" w:rsidRPr="00B00B42" w:rsidRDefault="00B20438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C81B9C1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</w:rPr>
        <w:t>Luther's Small Catechism offers his explanation of the third and fourth petitions of the Lord's Prayer</w:t>
      </w:r>
      <w:r w:rsidR="001D1D47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saying: "God's will is done when he strengthens our faith and keeps us firm in his Word as long as we</w:t>
      </w:r>
      <w:r w:rsidR="001D1D47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live."</w:t>
      </w:r>
    </w:p>
    <w:p w14:paraId="3656B9AB" w14:textId="77777777" w:rsidR="001D1D47" w:rsidRPr="00B00B42" w:rsidRDefault="001D1D47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9D84C06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</w:rPr>
        <w:t>And, "Daily bread includes everything needed for this life, such as food and clothing, home and</w:t>
      </w:r>
      <w:r w:rsidR="001D1D47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property, work a</w:t>
      </w:r>
      <w:r w:rsidR="00B20438" w:rsidRPr="00B00B42">
        <w:rPr>
          <w:rFonts w:asciiTheme="minorHAnsi" w:hAnsiTheme="minorHAnsi" w:cstheme="minorHAnsi"/>
        </w:rPr>
        <w:t>nd income, a devoted family, an</w:t>
      </w:r>
      <w:r w:rsidRPr="00B00B42">
        <w:rPr>
          <w:rFonts w:asciiTheme="minorHAnsi" w:hAnsiTheme="minorHAnsi" w:cstheme="minorHAnsi"/>
        </w:rPr>
        <w:t xml:space="preserve"> orde</w:t>
      </w:r>
      <w:r w:rsidR="001D1D47" w:rsidRPr="00B00B42">
        <w:rPr>
          <w:rFonts w:asciiTheme="minorHAnsi" w:hAnsiTheme="minorHAnsi" w:cstheme="minorHAnsi"/>
        </w:rPr>
        <w:t xml:space="preserve">rly community, good government, </w:t>
      </w:r>
      <w:r w:rsidRPr="00B00B42">
        <w:rPr>
          <w:rFonts w:asciiTheme="minorHAnsi" w:hAnsiTheme="minorHAnsi" w:cstheme="minorHAnsi"/>
        </w:rPr>
        <w:t>favorable</w:t>
      </w:r>
      <w:r w:rsidR="001D1D47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weather, peace and health, a good name, and true friends and neighbors."</w:t>
      </w:r>
    </w:p>
    <w:p w14:paraId="45FB0818" w14:textId="77777777" w:rsidR="00AB54FD" w:rsidRPr="00B00B42" w:rsidRDefault="00AB54FD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EF8BC53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</w:rPr>
        <w:t>We daily trust God's good gifts for our faith and life. Such confidence also belongs to the faith and life</w:t>
      </w:r>
      <w:r w:rsidR="001D1D47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of the whole church.</w:t>
      </w:r>
    </w:p>
    <w:p w14:paraId="049F31CB" w14:textId="77777777" w:rsidR="001D1D47" w:rsidRPr="00B00B42" w:rsidRDefault="001D1D47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2CC9C5F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B00B42">
        <w:rPr>
          <w:rFonts w:asciiTheme="minorHAnsi" w:hAnsiTheme="minorHAnsi" w:cstheme="minorHAnsi"/>
          <w:b/>
          <w:bCs/>
          <w:i/>
          <w:iCs/>
        </w:rPr>
        <w:t xml:space="preserve">Gracious giving God, </w:t>
      </w:r>
      <w:r w:rsidRPr="00B00B42">
        <w:rPr>
          <w:rFonts w:asciiTheme="minorHAnsi" w:hAnsiTheme="minorHAnsi" w:cstheme="minorHAnsi"/>
          <w:i/>
          <w:iCs/>
        </w:rPr>
        <w:t>give us your help again, just as you have always done. Remind us of your care.</w:t>
      </w:r>
      <w:r w:rsidR="001D1D47" w:rsidRPr="00B00B42">
        <w:rPr>
          <w:rFonts w:asciiTheme="minorHAnsi" w:hAnsiTheme="minorHAnsi" w:cstheme="minorHAnsi"/>
          <w:i/>
          <w:iCs/>
        </w:rPr>
        <w:t xml:space="preserve">  </w:t>
      </w:r>
      <w:r w:rsidRPr="00B00B42">
        <w:rPr>
          <w:rFonts w:asciiTheme="minorHAnsi" w:hAnsiTheme="minorHAnsi" w:cstheme="minorHAnsi"/>
          <w:i/>
          <w:iCs/>
        </w:rPr>
        <w:t>Let there be gratitude in our congregation, for all that is needful has been sent and ordained for us</w:t>
      </w:r>
      <w:r w:rsidR="001D1D47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already. As we work to call a new pastor to our congregation</w:t>
      </w:r>
      <w:r w:rsidR="004A3317" w:rsidRPr="00B00B42">
        <w:rPr>
          <w:rFonts w:asciiTheme="minorHAnsi" w:hAnsiTheme="minorHAnsi" w:cstheme="minorHAnsi"/>
          <w:i/>
          <w:iCs/>
        </w:rPr>
        <w:t>,</w:t>
      </w:r>
      <w:r w:rsidRPr="00B00B42">
        <w:rPr>
          <w:rFonts w:asciiTheme="minorHAnsi" w:hAnsiTheme="minorHAnsi" w:cstheme="minorHAnsi"/>
          <w:i/>
          <w:iCs/>
        </w:rPr>
        <w:t xml:space="preserve"> may we be strengthened for this task</w:t>
      </w:r>
      <w:r w:rsidR="001D1D47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with the thought that your providing reaches to every need of your church. This call committee and</w:t>
      </w:r>
      <w:r w:rsidR="001D1D47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community of believers are your church</w:t>
      </w:r>
      <w:r w:rsidR="004A3317" w:rsidRPr="00B00B42">
        <w:rPr>
          <w:rFonts w:asciiTheme="minorHAnsi" w:hAnsiTheme="minorHAnsi" w:cstheme="minorHAnsi"/>
          <w:i/>
          <w:iCs/>
        </w:rPr>
        <w:t>,</w:t>
      </w:r>
      <w:r w:rsidRPr="00B00B42">
        <w:rPr>
          <w:rFonts w:asciiTheme="minorHAnsi" w:hAnsiTheme="minorHAnsi" w:cstheme="minorHAnsi"/>
          <w:i/>
          <w:iCs/>
        </w:rPr>
        <w:t xml:space="preserve"> too. Amen.</w:t>
      </w:r>
    </w:p>
    <w:p w14:paraId="7A46F661" w14:textId="77777777" w:rsidR="00B00B42" w:rsidRDefault="00B00B42" w:rsidP="0009585B">
      <w:pPr>
        <w:autoSpaceDE w:val="0"/>
        <w:autoSpaceDN w:val="0"/>
        <w:adjustRightInd w:val="0"/>
        <w:spacing w:after="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6C0F058" w14:textId="0F66EF3D" w:rsidR="00574F1C" w:rsidRDefault="006B2B1A" w:rsidP="0009585B">
      <w:pPr>
        <w:autoSpaceDE w:val="0"/>
        <w:autoSpaceDN w:val="0"/>
        <w:adjustRightInd w:val="0"/>
        <w:spacing w:after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00B42">
        <w:rPr>
          <w:rFonts w:asciiTheme="minorHAnsi" w:hAnsiTheme="minorHAnsi" w:cstheme="minorHAnsi"/>
          <w:b/>
          <w:sz w:val="28"/>
          <w:szCs w:val="28"/>
        </w:rPr>
        <w:t>† † † † †</w:t>
      </w:r>
    </w:p>
    <w:p w14:paraId="7AF49E58" w14:textId="77777777" w:rsidR="00B00B42" w:rsidRPr="00B00B42" w:rsidRDefault="00B00B42" w:rsidP="0009585B">
      <w:pPr>
        <w:autoSpaceDE w:val="0"/>
        <w:autoSpaceDN w:val="0"/>
        <w:adjustRightInd w:val="0"/>
        <w:spacing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3737C785" w14:textId="77777777" w:rsidR="00AD42C2" w:rsidRDefault="00AD42C2" w:rsidP="00574F1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</w:p>
    <w:p w14:paraId="530EB1F9" w14:textId="77777777" w:rsidR="00AD42C2" w:rsidRDefault="00AD42C2" w:rsidP="00574F1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</w:p>
    <w:p w14:paraId="3AE4B7C7" w14:textId="71EE03A4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B00B42">
        <w:rPr>
          <w:rFonts w:asciiTheme="minorHAnsi" w:hAnsiTheme="minorHAnsi" w:cstheme="minorHAnsi"/>
          <w:b/>
          <w:sz w:val="28"/>
          <w:szCs w:val="28"/>
        </w:rPr>
        <w:lastRenderedPageBreak/>
        <w:t>III. I</w:t>
      </w:r>
      <w:r w:rsidR="00923D24" w:rsidRPr="00B00B42">
        <w:rPr>
          <w:rFonts w:asciiTheme="minorHAnsi" w:hAnsiTheme="minorHAnsi" w:cstheme="minorHAnsi"/>
          <w:b/>
          <w:sz w:val="28"/>
          <w:szCs w:val="28"/>
        </w:rPr>
        <w:t>n</w:t>
      </w:r>
      <w:r w:rsidRPr="00B00B42">
        <w:rPr>
          <w:rFonts w:asciiTheme="minorHAnsi" w:hAnsiTheme="minorHAnsi" w:cstheme="minorHAnsi"/>
          <w:b/>
          <w:sz w:val="28"/>
          <w:szCs w:val="28"/>
        </w:rPr>
        <w:t xml:space="preserve"> C</w:t>
      </w:r>
      <w:r w:rsidR="00923D24" w:rsidRPr="00B00B42">
        <w:rPr>
          <w:rFonts w:asciiTheme="minorHAnsi" w:hAnsiTheme="minorHAnsi" w:cstheme="minorHAnsi"/>
          <w:b/>
          <w:sz w:val="28"/>
          <w:szCs w:val="28"/>
        </w:rPr>
        <w:t>alling</w:t>
      </w:r>
      <w:r w:rsidRPr="00B00B4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23D24" w:rsidRPr="00B00B42">
        <w:rPr>
          <w:rFonts w:asciiTheme="minorHAnsi" w:hAnsiTheme="minorHAnsi" w:cstheme="minorHAnsi"/>
          <w:b/>
          <w:sz w:val="28"/>
          <w:szCs w:val="28"/>
        </w:rPr>
        <w:t>a</w:t>
      </w:r>
      <w:r w:rsidRPr="00B00B4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23D24" w:rsidRPr="00B00B42">
        <w:rPr>
          <w:rFonts w:asciiTheme="minorHAnsi" w:hAnsiTheme="minorHAnsi" w:cstheme="minorHAnsi"/>
          <w:b/>
          <w:sz w:val="28"/>
          <w:szCs w:val="28"/>
        </w:rPr>
        <w:t>Pastor</w:t>
      </w:r>
      <w:r w:rsidRPr="00B00B42">
        <w:rPr>
          <w:rFonts w:asciiTheme="minorHAnsi" w:hAnsiTheme="minorHAnsi" w:cstheme="minorHAnsi"/>
          <w:b/>
          <w:sz w:val="28"/>
          <w:szCs w:val="28"/>
        </w:rPr>
        <w:t>, W</w:t>
      </w:r>
      <w:r w:rsidR="00923D24" w:rsidRPr="00B00B42">
        <w:rPr>
          <w:rFonts w:asciiTheme="minorHAnsi" w:hAnsiTheme="minorHAnsi" w:cstheme="minorHAnsi"/>
          <w:b/>
          <w:sz w:val="28"/>
          <w:szCs w:val="28"/>
        </w:rPr>
        <w:t>e</w:t>
      </w:r>
      <w:r w:rsidRPr="00B00B42">
        <w:rPr>
          <w:rFonts w:asciiTheme="minorHAnsi" w:hAnsiTheme="minorHAnsi" w:cstheme="minorHAnsi"/>
          <w:b/>
          <w:sz w:val="28"/>
          <w:szCs w:val="28"/>
        </w:rPr>
        <w:t xml:space="preserve"> C</w:t>
      </w:r>
      <w:r w:rsidR="00923D24" w:rsidRPr="00B00B42">
        <w:rPr>
          <w:rFonts w:asciiTheme="minorHAnsi" w:hAnsiTheme="minorHAnsi" w:cstheme="minorHAnsi"/>
          <w:b/>
          <w:sz w:val="28"/>
          <w:szCs w:val="28"/>
        </w:rPr>
        <w:t>onsider</w:t>
      </w:r>
      <w:r w:rsidR="00332E01" w:rsidRPr="00B00B4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00B42">
        <w:rPr>
          <w:rFonts w:asciiTheme="minorHAnsi" w:hAnsiTheme="minorHAnsi" w:cstheme="minorHAnsi"/>
          <w:b/>
          <w:sz w:val="28"/>
          <w:szCs w:val="28"/>
        </w:rPr>
        <w:t>C</w:t>
      </w:r>
      <w:r w:rsidR="00923D24" w:rsidRPr="00B00B42">
        <w:rPr>
          <w:rFonts w:asciiTheme="minorHAnsi" w:hAnsiTheme="minorHAnsi" w:cstheme="minorHAnsi"/>
          <w:b/>
          <w:sz w:val="28"/>
          <w:szCs w:val="28"/>
        </w:rPr>
        <w:t>ongregation</w:t>
      </w:r>
      <w:r w:rsidRPr="00B00B4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23D24" w:rsidRPr="00B00B42">
        <w:rPr>
          <w:rFonts w:asciiTheme="minorHAnsi" w:hAnsiTheme="minorHAnsi" w:cstheme="minorHAnsi"/>
          <w:b/>
          <w:sz w:val="28"/>
          <w:szCs w:val="28"/>
        </w:rPr>
        <w:t>and</w:t>
      </w:r>
      <w:r w:rsidR="00332E01" w:rsidRPr="00B00B4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00B42">
        <w:rPr>
          <w:rFonts w:asciiTheme="minorHAnsi" w:hAnsiTheme="minorHAnsi" w:cstheme="minorHAnsi"/>
          <w:b/>
          <w:sz w:val="28"/>
          <w:szCs w:val="28"/>
        </w:rPr>
        <w:t>C</w:t>
      </w:r>
      <w:r w:rsidR="00923D24" w:rsidRPr="00B00B42">
        <w:rPr>
          <w:rFonts w:asciiTheme="minorHAnsi" w:hAnsiTheme="minorHAnsi" w:cstheme="minorHAnsi"/>
          <w:b/>
          <w:sz w:val="28"/>
          <w:szCs w:val="28"/>
        </w:rPr>
        <w:t>ommunity</w:t>
      </w:r>
      <w:r w:rsidRPr="00B00B42">
        <w:rPr>
          <w:rFonts w:asciiTheme="minorHAnsi" w:hAnsiTheme="minorHAnsi" w:cstheme="minorHAnsi"/>
          <w:b/>
          <w:sz w:val="28"/>
          <w:szCs w:val="28"/>
        </w:rPr>
        <w:t xml:space="preserve"> N</w:t>
      </w:r>
      <w:r w:rsidR="00923D24" w:rsidRPr="00B00B42">
        <w:rPr>
          <w:rFonts w:asciiTheme="minorHAnsi" w:hAnsiTheme="minorHAnsi" w:cstheme="minorHAnsi"/>
          <w:b/>
          <w:sz w:val="28"/>
          <w:szCs w:val="28"/>
        </w:rPr>
        <w:t>eeds</w:t>
      </w:r>
    </w:p>
    <w:p w14:paraId="53128261" w14:textId="77777777" w:rsidR="001D1D47" w:rsidRPr="00B00B42" w:rsidRDefault="001D1D47" w:rsidP="00792D8B">
      <w:pPr>
        <w:autoSpaceDE w:val="0"/>
        <w:autoSpaceDN w:val="0"/>
        <w:adjustRightInd w:val="0"/>
        <w:spacing w:line="120" w:lineRule="auto"/>
        <w:rPr>
          <w:rFonts w:asciiTheme="minorHAnsi" w:hAnsiTheme="minorHAnsi" w:cstheme="minorHAnsi"/>
          <w:i/>
          <w:iCs/>
        </w:rPr>
      </w:pPr>
    </w:p>
    <w:p w14:paraId="37F50F9C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</w:rPr>
      </w:pPr>
      <w:r w:rsidRPr="00B00B42">
        <w:rPr>
          <w:rFonts w:asciiTheme="minorHAnsi" w:hAnsiTheme="minorHAnsi" w:cstheme="minorHAnsi"/>
          <w:i/>
          <w:iCs/>
        </w:rPr>
        <w:t>The Apostle Paul provides a wonderful "snapshot" of life in a Christian community in his first letter to</w:t>
      </w:r>
      <w:r w:rsidR="001D1D47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 xml:space="preserve">the Thessalonian church: </w:t>
      </w:r>
      <w:r w:rsidRPr="00B00B42">
        <w:rPr>
          <w:rFonts w:asciiTheme="minorHAnsi" w:hAnsiTheme="minorHAnsi" w:cstheme="minorHAnsi"/>
          <w:b/>
          <w:bCs/>
          <w:i/>
          <w:iCs/>
        </w:rPr>
        <w:t>I Thessalonians 5:12-24</w:t>
      </w:r>
    </w:p>
    <w:p w14:paraId="62486C05" w14:textId="77777777" w:rsidR="00CA5B69" w:rsidRPr="00B00B42" w:rsidRDefault="00CA5B69" w:rsidP="00574F1C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p w14:paraId="27ECCE72" w14:textId="77777777" w:rsidR="00AA2DFC" w:rsidRPr="00B00B42" w:rsidRDefault="00574F1C" w:rsidP="00AA2DFC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B00B42">
        <w:rPr>
          <w:rFonts w:asciiTheme="minorHAnsi" w:hAnsiTheme="minorHAnsi" w:cstheme="minorHAnsi"/>
          <w:b/>
          <w:bCs/>
        </w:rPr>
        <w:t xml:space="preserve">This letter of Paul, one of the earliest Christian writings, </w:t>
      </w:r>
      <w:r w:rsidRPr="00B00B42">
        <w:rPr>
          <w:rFonts w:asciiTheme="minorHAnsi" w:hAnsiTheme="minorHAnsi" w:cstheme="minorHAnsi"/>
        </w:rPr>
        <w:t>already shows Paul's love of lists. Here he</w:t>
      </w:r>
      <w:r w:rsidR="001D1D47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 xml:space="preserve">checks off some of the characteristics of faithful community life </w:t>
      </w:r>
      <w:r w:rsidR="00AA2DFC" w:rsidRPr="00B00B42">
        <w:rPr>
          <w:rFonts w:asciiTheme="minorHAnsi" w:hAnsiTheme="minorHAnsi" w:cstheme="minorHAnsi"/>
        </w:rPr>
        <w:t>–</w:t>
      </w:r>
      <w:r w:rsidRPr="00B00B4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25D9A1F" w14:textId="77777777" w:rsidR="00574F1C" w:rsidRPr="00B00B42" w:rsidRDefault="00AA2DFC" w:rsidP="00AA2DFC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  <w:sz w:val="20"/>
          <w:szCs w:val="20"/>
        </w:rPr>
        <w:t xml:space="preserve">• </w:t>
      </w:r>
      <w:r w:rsidR="00574F1C" w:rsidRPr="00B00B42">
        <w:rPr>
          <w:rFonts w:asciiTheme="minorHAnsi" w:hAnsiTheme="minorHAnsi" w:cstheme="minorHAnsi"/>
        </w:rPr>
        <w:t>respect for those who labor among us</w:t>
      </w:r>
      <w:r w:rsidR="00270C68" w:rsidRPr="00B00B42">
        <w:rPr>
          <w:rFonts w:asciiTheme="minorHAnsi" w:hAnsiTheme="minorHAnsi" w:cstheme="minorHAnsi"/>
        </w:rPr>
        <w:t>;</w:t>
      </w:r>
    </w:p>
    <w:p w14:paraId="2A78F2C2" w14:textId="77777777" w:rsidR="00574F1C" w:rsidRPr="00B00B42" w:rsidRDefault="00574F1C" w:rsidP="001D1D47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  <w:sz w:val="20"/>
          <w:szCs w:val="20"/>
        </w:rPr>
        <w:t xml:space="preserve">• </w:t>
      </w:r>
      <w:r w:rsidRPr="00B00B42">
        <w:rPr>
          <w:rFonts w:asciiTheme="minorHAnsi" w:hAnsiTheme="minorHAnsi" w:cstheme="minorHAnsi"/>
        </w:rPr>
        <w:t>peace among ourselves</w:t>
      </w:r>
      <w:r w:rsidR="00270C68" w:rsidRPr="00B00B42">
        <w:rPr>
          <w:rFonts w:asciiTheme="minorHAnsi" w:hAnsiTheme="minorHAnsi" w:cstheme="minorHAnsi"/>
        </w:rPr>
        <w:t>;</w:t>
      </w:r>
    </w:p>
    <w:p w14:paraId="2BDF3ED2" w14:textId="77777777" w:rsidR="00574F1C" w:rsidRPr="00B00B42" w:rsidRDefault="00574F1C" w:rsidP="001D1D47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  <w:sz w:val="20"/>
          <w:szCs w:val="20"/>
        </w:rPr>
        <w:t xml:space="preserve">• </w:t>
      </w:r>
      <w:r w:rsidRPr="00B00B42">
        <w:rPr>
          <w:rFonts w:asciiTheme="minorHAnsi" w:hAnsiTheme="minorHAnsi" w:cstheme="minorHAnsi"/>
        </w:rPr>
        <w:t>help for the weak</w:t>
      </w:r>
      <w:r w:rsidR="00270C68" w:rsidRPr="00B00B42">
        <w:rPr>
          <w:rFonts w:asciiTheme="minorHAnsi" w:hAnsiTheme="minorHAnsi" w:cstheme="minorHAnsi"/>
        </w:rPr>
        <w:t>;</w:t>
      </w:r>
    </w:p>
    <w:p w14:paraId="4D3FD272" w14:textId="77777777" w:rsidR="00574F1C" w:rsidRPr="00B00B42" w:rsidRDefault="00574F1C" w:rsidP="001D1D47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  <w:sz w:val="20"/>
          <w:szCs w:val="20"/>
        </w:rPr>
        <w:t xml:space="preserve">• </w:t>
      </w:r>
      <w:r w:rsidRPr="00B00B42">
        <w:rPr>
          <w:rFonts w:asciiTheme="minorHAnsi" w:hAnsiTheme="minorHAnsi" w:cstheme="minorHAnsi"/>
        </w:rPr>
        <w:t>patience with all</w:t>
      </w:r>
      <w:r w:rsidR="00270C68" w:rsidRPr="00B00B42">
        <w:rPr>
          <w:rFonts w:asciiTheme="minorHAnsi" w:hAnsiTheme="minorHAnsi" w:cstheme="minorHAnsi"/>
        </w:rPr>
        <w:t>;</w:t>
      </w:r>
    </w:p>
    <w:p w14:paraId="186F6286" w14:textId="77777777" w:rsidR="00574F1C" w:rsidRPr="00B00B42" w:rsidRDefault="00574F1C" w:rsidP="001D1D47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  <w:sz w:val="20"/>
          <w:szCs w:val="20"/>
        </w:rPr>
        <w:t xml:space="preserve">• </w:t>
      </w:r>
      <w:r w:rsidRPr="00B00B42">
        <w:rPr>
          <w:rFonts w:asciiTheme="minorHAnsi" w:hAnsiTheme="minorHAnsi" w:cstheme="minorHAnsi"/>
        </w:rPr>
        <w:t>always seeking to do good to one another and to all</w:t>
      </w:r>
      <w:r w:rsidR="00270C68" w:rsidRPr="00B00B42">
        <w:rPr>
          <w:rFonts w:asciiTheme="minorHAnsi" w:hAnsiTheme="minorHAnsi" w:cstheme="minorHAnsi"/>
        </w:rPr>
        <w:t>;</w:t>
      </w:r>
    </w:p>
    <w:p w14:paraId="12232CBE" w14:textId="77777777" w:rsidR="00574F1C" w:rsidRPr="00B00B42" w:rsidRDefault="00574F1C" w:rsidP="001D1D47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  <w:sz w:val="20"/>
          <w:szCs w:val="20"/>
        </w:rPr>
        <w:t xml:space="preserve">• </w:t>
      </w:r>
      <w:r w:rsidRPr="00B00B42">
        <w:rPr>
          <w:rFonts w:asciiTheme="minorHAnsi" w:hAnsiTheme="minorHAnsi" w:cstheme="minorHAnsi"/>
        </w:rPr>
        <w:t>prayer without ceasing</w:t>
      </w:r>
      <w:r w:rsidR="00270C68" w:rsidRPr="00B00B42">
        <w:rPr>
          <w:rFonts w:asciiTheme="minorHAnsi" w:hAnsiTheme="minorHAnsi" w:cstheme="minorHAnsi"/>
        </w:rPr>
        <w:t>;</w:t>
      </w:r>
    </w:p>
    <w:p w14:paraId="2AF65199" w14:textId="77777777" w:rsidR="00574F1C" w:rsidRPr="00B00B42" w:rsidRDefault="00574F1C" w:rsidP="001D1D47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  <w:sz w:val="20"/>
          <w:szCs w:val="20"/>
        </w:rPr>
        <w:t xml:space="preserve">• </w:t>
      </w:r>
      <w:r w:rsidRPr="00B00B42">
        <w:rPr>
          <w:rFonts w:asciiTheme="minorHAnsi" w:hAnsiTheme="minorHAnsi" w:cstheme="minorHAnsi"/>
        </w:rPr>
        <w:t>no quenching of the Spirit</w:t>
      </w:r>
      <w:r w:rsidR="00270C68" w:rsidRPr="00B00B42">
        <w:rPr>
          <w:rFonts w:asciiTheme="minorHAnsi" w:hAnsiTheme="minorHAnsi" w:cstheme="minorHAnsi"/>
        </w:rPr>
        <w:t>;</w:t>
      </w:r>
    </w:p>
    <w:p w14:paraId="51BA7711" w14:textId="77777777" w:rsidR="00574F1C" w:rsidRPr="00B00B42" w:rsidRDefault="00574F1C" w:rsidP="001D1D47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  <w:sz w:val="20"/>
          <w:szCs w:val="20"/>
        </w:rPr>
        <w:t xml:space="preserve">• </w:t>
      </w:r>
      <w:r w:rsidRPr="00B00B42">
        <w:rPr>
          <w:rFonts w:asciiTheme="minorHAnsi" w:hAnsiTheme="minorHAnsi" w:cstheme="minorHAnsi"/>
        </w:rPr>
        <w:t>holding fast to what is good</w:t>
      </w:r>
      <w:r w:rsidR="00270C68" w:rsidRPr="00B00B42">
        <w:rPr>
          <w:rFonts w:asciiTheme="minorHAnsi" w:hAnsiTheme="minorHAnsi" w:cstheme="minorHAnsi"/>
        </w:rPr>
        <w:t>.</w:t>
      </w:r>
    </w:p>
    <w:p w14:paraId="4101652C" w14:textId="77777777" w:rsidR="001D1D47" w:rsidRPr="00B00B42" w:rsidRDefault="001D1D47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B079D17" w14:textId="088FA754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</w:rPr>
        <w:t>That is a lot to be and do in the freedom of the gospel. That is a tall order for a mission congregation.</w:t>
      </w:r>
      <w:r w:rsidR="001D1D47" w:rsidRPr="00B00B42">
        <w:rPr>
          <w:rFonts w:asciiTheme="minorHAnsi" w:hAnsiTheme="minorHAnsi" w:cstheme="minorHAnsi"/>
        </w:rPr>
        <w:t xml:space="preserve">  </w:t>
      </w:r>
      <w:r w:rsidRPr="00B00B42">
        <w:rPr>
          <w:rFonts w:asciiTheme="minorHAnsi" w:hAnsiTheme="minorHAnsi" w:cstheme="minorHAnsi"/>
        </w:rPr>
        <w:t>Could this be the first "Congregational Profile"</w:t>
      </w:r>
      <w:r w:rsidR="00690093" w:rsidRPr="00B00B42">
        <w:rPr>
          <w:rFonts w:asciiTheme="minorHAnsi" w:hAnsiTheme="minorHAnsi" w:cstheme="minorHAnsi"/>
        </w:rPr>
        <w:t>?</w:t>
      </w:r>
      <w:r w:rsidRPr="00B00B42">
        <w:rPr>
          <w:rFonts w:asciiTheme="minorHAnsi" w:hAnsiTheme="minorHAnsi" w:cstheme="minorHAnsi"/>
        </w:rPr>
        <w:t xml:space="preserve"> Our congregation today is also the location of</w:t>
      </w:r>
      <w:r w:rsidR="001D1D47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worship, care and mission, and full of needs in order to give ourselves faithfully to this gospel work.</w:t>
      </w:r>
      <w:r w:rsidR="001D1D47" w:rsidRPr="00B00B42">
        <w:rPr>
          <w:rFonts w:asciiTheme="minorHAnsi" w:hAnsiTheme="minorHAnsi" w:cstheme="minorHAnsi"/>
        </w:rPr>
        <w:t xml:space="preserve">  </w:t>
      </w:r>
      <w:r w:rsidRPr="00B00B42">
        <w:rPr>
          <w:rFonts w:asciiTheme="minorHAnsi" w:hAnsiTheme="minorHAnsi" w:cstheme="minorHAnsi"/>
        </w:rPr>
        <w:t>Let's name some of these community needs.</w:t>
      </w:r>
    </w:p>
    <w:p w14:paraId="3461D779" w14:textId="77777777" w:rsidR="001D1D47" w:rsidRPr="00B00B42" w:rsidRDefault="001D1D47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9C46A2B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</w:rPr>
        <w:t>Is calling a new pastor more a matter of finding someone to meet those needs (do all those things),</w:t>
      </w:r>
      <w:r w:rsidR="001D1D47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 xml:space="preserve">or of calling one to lead </w:t>
      </w:r>
      <w:r w:rsidR="00246643" w:rsidRPr="00B00B42">
        <w:rPr>
          <w:rFonts w:asciiTheme="minorHAnsi" w:hAnsiTheme="minorHAnsi" w:cstheme="minorHAnsi"/>
        </w:rPr>
        <w:t>the</w:t>
      </w:r>
      <w:r w:rsidRPr="00B00B42">
        <w:rPr>
          <w:rFonts w:asciiTheme="minorHAnsi" w:hAnsiTheme="minorHAnsi" w:cstheme="minorHAnsi"/>
        </w:rPr>
        <w:t xml:space="preserve"> congregation to do what needs to be done? Are we, as members of our</w:t>
      </w:r>
      <w:r w:rsidR="001D1D47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congregation, only objects of ministry, or are we also subjects/agents of ministry?</w:t>
      </w:r>
      <w:r w:rsidR="001D1D47" w:rsidRPr="00B00B42">
        <w:rPr>
          <w:rFonts w:asciiTheme="minorHAnsi" w:hAnsiTheme="minorHAnsi" w:cstheme="minorHAnsi"/>
        </w:rPr>
        <w:t xml:space="preserve">  </w:t>
      </w:r>
      <w:r w:rsidRPr="00B00B42">
        <w:rPr>
          <w:rFonts w:asciiTheme="minorHAnsi" w:hAnsiTheme="minorHAnsi" w:cstheme="minorHAnsi"/>
        </w:rPr>
        <w:t xml:space="preserve">When we consider congregational </w:t>
      </w:r>
      <w:r w:rsidR="0032214F" w:rsidRPr="00B00B42">
        <w:rPr>
          <w:rFonts w:asciiTheme="minorHAnsi" w:hAnsiTheme="minorHAnsi" w:cstheme="minorHAnsi"/>
        </w:rPr>
        <w:t>“</w:t>
      </w:r>
      <w:r w:rsidRPr="00B00B42">
        <w:rPr>
          <w:rFonts w:asciiTheme="minorHAnsi" w:hAnsiTheme="minorHAnsi" w:cstheme="minorHAnsi"/>
        </w:rPr>
        <w:t>needs,</w:t>
      </w:r>
      <w:r w:rsidR="0032214F" w:rsidRPr="00B00B42">
        <w:rPr>
          <w:rFonts w:asciiTheme="minorHAnsi" w:hAnsiTheme="minorHAnsi" w:cstheme="minorHAnsi"/>
        </w:rPr>
        <w:t>”</w:t>
      </w:r>
      <w:r w:rsidRPr="00B00B42">
        <w:rPr>
          <w:rFonts w:asciiTheme="minorHAnsi" w:hAnsiTheme="minorHAnsi" w:cstheme="minorHAnsi"/>
        </w:rPr>
        <w:t xml:space="preserve"> scripture points us right away to the Christian mission that</w:t>
      </w:r>
      <w:r w:rsidR="001D1D47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needs doing in God's world, and the gospel work in which we share responsibility. Fortunately</w:t>
      </w:r>
      <w:r w:rsidR="00246643" w:rsidRPr="00B00B42">
        <w:rPr>
          <w:rFonts w:asciiTheme="minorHAnsi" w:hAnsiTheme="minorHAnsi" w:cstheme="minorHAnsi"/>
        </w:rPr>
        <w:t>,</w:t>
      </w:r>
      <w:r w:rsidRPr="00B00B42">
        <w:rPr>
          <w:rFonts w:asciiTheme="minorHAnsi" w:hAnsiTheme="minorHAnsi" w:cstheme="minorHAnsi"/>
        </w:rPr>
        <w:t xml:space="preserve"> in our</w:t>
      </w:r>
      <w:r w:rsidR="001D1D47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need, there are leaders to help us. And we are in the process of calling one of them into our midst.</w:t>
      </w:r>
    </w:p>
    <w:p w14:paraId="3CF2D8B6" w14:textId="77777777" w:rsidR="001D1D47" w:rsidRPr="00B00B42" w:rsidRDefault="001D1D47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B1BD23B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B00B42">
        <w:rPr>
          <w:rFonts w:asciiTheme="minorHAnsi" w:hAnsiTheme="minorHAnsi" w:cstheme="minorHAnsi"/>
          <w:b/>
          <w:bCs/>
          <w:i/>
          <w:iCs/>
        </w:rPr>
        <w:t xml:space="preserve">Gracious sanctifying God, </w:t>
      </w:r>
      <w:r w:rsidRPr="00B00B42">
        <w:rPr>
          <w:rFonts w:asciiTheme="minorHAnsi" w:hAnsiTheme="minorHAnsi" w:cstheme="minorHAnsi"/>
          <w:i/>
          <w:iCs/>
        </w:rPr>
        <w:t>thank you for drawing us ever anew into the ministry of the Word. In the</w:t>
      </w:r>
      <w:r w:rsidR="001D1D47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community of faith</w:t>
      </w:r>
      <w:r w:rsidR="001A2859" w:rsidRPr="00B00B42">
        <w:rPr>
          <w:rFonts w:asciiTheme="minorHAnsi" w:hAnsiTheme="minorHAnsi" w:cstheme="minorHAnsi"/>
          <w:i/>
          <w:iCs/>
        </w:rPr>
        <w:t>,</w:t>
      </w:r>
      <w:r w:rsidRPr="00B00B42">
        <w:rPr>
          <w:rFonts w:asciiTheme="minorHAnsi" w:hAnsiTheme="minorHAnsi" w:cstheme="minorHAnsi"/>
          <w:i/>
          <w:iCs/>
        </w:rPr>
        <w:t xml:space="preserve"> we are empowered for witness and service even as we are ministered to with</w:t>
      </w:r>
      <w:r w:rsidR="001D1D47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forgiveness, reconciliation, and healing. As we work to call a new pastor to our congregation, show us</w:t>
      </w:r>
      <w:r w:rsidR="001D1D47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our neediness – what we need and what needs doing for our life together in Christ. Amen.</w:t>
      </w:r>
    </w:p>
    <w:p w14:paraId="7B1FF310" w14:textId="77777777" w:rsidR="00B00B42" w:rsidRDefault="00B00B42" w:rsidP="0009585B">
      <w:pPr>
        <w:autoSpaceDE w:val="0"/>
        <w:autoSpaceDN w:val="0"/>
        <w:adjustRightInd w:val="0"/>
        <w:spacing w:after="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9307CBC" w14:textId="13BCAD05" w:rsidR="00574F1C" w:rsidRDefault="006B2B1A" w:rsidP="0009585B">
      <w:pPr>
        <w:autoSpaceDE w:val="0"/>
        <w:autoSpaceDN w:val="0"/>
        <w:adjustRightInd w:val="0"/>
        <w:spacing w:after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00B42">
        <w:rPr>
          <w:rFonts w:asciiTheme="minorHAnsi" w:hAnsiTheme="minorHAnsi" w:cstheme="minorHAnsi"/>
          <w:b/>
          <w:sz w:val="28"/>
          <w:szCs w:val="28"/>
        </w:rPr>
        <w:t>† † † † †</w:t>
      </w:r>
    </w:p>
    <w:p w14:paraId="48464433" w14:textId="77777777" w:rsidR="00B00B42" w:rsidRPr="00B00B42" w:rsidRDefault="00B00B42" w:rsidP="0009585B">
      <w:pPr>
        <w:autoSpaceDE w:val="0"/>
        <w:autoSpaceDN w:val="0"/>
        <w:adjustRightInd w:val="0"/>
        <w:spacing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3A9D7861" w14:textId="77777777" w:rsidR="00574F1C" w:rsidRPr="00B00B42" w:rsidRDefault="005C6445" w:rsidP="00574F1C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B00B42">
        <w:rPr>
          <w:rFonts w:asciiTheme="minorHAnsi" w:hAnsiTheme="minorHAnsi" w:cstheme="minorHAnsi"/>
          <w:b/>
          <w:sz w:val="28"/>
          <w:szCs w:val="28"/>
        </w:rPr>
        <w:t>IV. In Calling a Pastor, We Consider Ministry Gifts</w:t>
      </w:r>
    </w:p>
    <w:p w14:paraId="0FB78278" w14:textId="77777777" w:rsidR="00936DD2" w:rsidRPr="00B00B42" w:rsidRDefault="00936DD2" w:rsidP="00792D8B">
      <w:pPr>
        <w:autoSpaceDE w:val="0"/>
        <w:autoSpaceDN w:val="0"/>
        <w:adjustRightInd w:val="0"/>
        <w:spacing w:line="120" w:lineRule="auto"/>
        <w:rPr>
          <w:rFonts w:asciiTheme="minorHAnsi" w:hAnsiTheme="minorHAnsi" w:cstheme="minorHAnsi"/>
          <w:i/>
          <w:iCs/>
        </w:rPr>
      </w:pPr>
    </w:p>
    <w:p w14:paraId="7F96441E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B00B42">
        <w:rPr>
          <w:rFonts w:asciiTheme="minorHAnsi" w:hAnsiTheme="minorHAnsi" w:cstheme="minorHAnsi"/>
          <w:i/>
          <w:iCs/>
        </w:rPr>
        <w:t xml:space="preserve">If the Bible is to </w:t>
      </w:r>
      <w:r w:rsidR="00576A15" w:rsidRPr="00B00B42">
        <w:rPr>
          <w:rFonts w:asciiTheme="minorHAnsi" w:hAnsiTheme="minorHAnsi" w:cstheme="minorHAnsi"/>
          <w:i/>
          <w:iCs/>
        </w:rPr>
        <w:t>be believed, then God has only “</w:t>
      </w:r>
      <w:r w:rsidRPr="00B00B42">
        <w:rPr>
          <w:rFonts w:asciiTheme="minorHAnsi" w:hAnsiTheme="minorHAnsi" w:cstheme="minorHAnsi"/>
          <w:i/>
          <w:iCs/>
        </w:rPr>
        <w:t>gifted</w:t>
      </w:r>
      <w:r w:rsidR="00576A15" w:rsidRPr="00B00B42">
        <w:rPr>
          <w:rFonts w:asciiTheme="minorHAnsi" w:hAnsiTheme="minorHAnsi" w:cstheme="minorHAnsi"/>
          <w:i/>
          <w:iCs/>
        </w:rPr>
        <w:t>”</w:t>
      </w:r>
      <w:r w:rsidRPr="00B00B42">
        <w:rPr>
          <w:rFonts w:asciiTheme="minorHAnsi" w:hAnsiTheme="minorHAnsi" w:cstheme="minorHAnsi"/>
          <w:i/>
          <w:iCs/>
        </w:rPr>
        <w:t xml:space="preserve"> children. We have this declaration from</w:t>
      </w:r>
    </w:p>
    <w:p w14:paraId="2AAD413C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B00B42">
        <w:rPr>
          <w:rFonts w:asciiTheme="minorHAnsi" w:hAnsiTheme="minorHAnsi" w:cstheme="minorHAnsi"/>
          <w:i/>
          <w:iCs/>
        </w:rPr>
        <w:t>Ephesians 4:7, 11-16. Gifts galore!</w:t>
      </w:r>
    </w:p>
    <w:p w14:paraId="1FC39945" w14:textId="77777777" w:rsidR="00936DD2" w:rsidRPr="00B00B42" w:rsidRDefault="00936DD2" w:rsidP="00574F1C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p w14:paraId="35A8F667" w14:textId="77777777" w:rsidR="002C11A2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  <w:b/>
          <w:bCs/>
        </w:rPr>
        <w:t xml:space="preserve">God has given ministry gifts to the people of God, to the church, </w:t>
      </w:r>
      <w:r w:rsidRPr="00B00B42">
        <w:rPr>
          <w:rFonts w:asciiTheme="minorHAnsi" w:hAnsiTheme="minorHAnsi" w:cstheme="minorHAnsi"/>
        </w:rPr>
        <w:t>for the benefit of all. We know, of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course, that we do not all have all the gifts. And, some having just the gifts they have been given are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also called into the church's public ministry, into the ministry of Word and Sacrament. The Apostle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 xml:space="preserve">Paul liked the image of the body, one body with many parts all working together – </w:t>
      </w:r>
    </w:p>
    <w:p w14:paraId="186A2998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</w:rPr>
        <w:t>I Corinthians 12:27-30.</w:t>
      </w:r>
    </w:p>
    <w:p w14:paraId="0562CB0E" w14:textId="77777777" w:rsidR="00936DD2" w:rsidRPr="00B00B42" w:rsidRDefault="00936DD2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EB4EFC1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</w:rPr>
        <w:t>We may all</w:t>
      </w:r>
      <w:r w:rsidR="005F5B5D" w:rsidRPr="00B00B42">
        <w:rPr>
          <w:rFonts w:asciiTheme="minorHAnsi" w:hAnsiTheme="minorHAnsi" w:cstheme="minorHAnsi"/>
        </w:rPr>
        <w:t xml:space="preserve"> sense that we possess certain “</w:t>
      </w:r>
      <w:r w:rsidRPr="00B00B42">
        <w:rPr>
          <w:rFonts w:asciiTheme="minorHAnsi" w:hAnsiTheme="minorHAnsi" w:cstheme="minorHAnsi"/>
        </w:rPr>
        <w:t>gifts for ministry.</w:t>
      </w:r>
      <w:r w:rsidR="005F5B5D" w:rsidRPr="00B00B42">
        <w:rPr>
          <w:rFonts w:asciiTheme="minorHAnsi" w:hAnsiTheme="minorHAnsi" w:cstheme="minorHAnsi"/>
        </w:rPr>
        <w:t>”</w:t>
      </w:r>
      <w:r w:rsidRPr="00B00B42">
        <w:rPr>
          <w:rFonts w:asciiTheme="minorHAnsi" w:hAnsiTheme="minorHAnsi" w:cstheme="minorHAnsi"/>
        </w:rPr>
        <w:t xml:space="preserve"> It is no accident that some members end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up teaching Sunday School year after year – we are not all up to that important work. Some are very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comfortable in front of others, leading worship, teaching Bible studies and the like – others are not. We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may also sense that our whole congregation, the community taken as one, is gifted</w:t>
      </w:r>
      <w:r w:rsidR="001C1D46" w:rsidRPr="00B00B42">
        <w:rPr>
          <w:rFonts w:asciiTheme="minorHAnsi" w:hAnsiTheme="minorHAnsi" w:cstheme="minorHAnsi"/>
        </w:rPr>
        <w:t>,</w:t>
      </w:r>
      <w:r w:rsidRPr="00B00B42">
        <w:rPr>
          <w:rFonts w:asciiTheme="minorHAnsi" w:hAnsiTheme="minorHAnsi" w:cstheme="minorHAnsi"/>
        </w:rPr>
        <w:t xml:space="preserve"> too, in a special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position or especially equipped for a particular ministry or mission.</w:t>
      </w:r>
    </w:p>
    <w:p w14:paraId="34CE0A41" w14:textId="77777777" w:rsidR="00936DD2" w:rsidRPr="00B00B42" w:rsidRDefault="00936DD2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3F6FCDD" w14:textId="77777777" w:rsidR="00936DD2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</w:rPr>
        <w:t>Think of some of the special gifts our former pastors had. Which ones did they have in common? What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were their unique gifts for ministry, for leadership in the church? What gifts are going to be most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important to our congregation in the years ahead?</w:t>
      </w:r>
      <w:r w:rsidR="00936DD2" w:rsidRPr="00B00B42">
        <w:rPr>
          <w:rFonts w:asciiTheme="minorHAnsi" w:hAnsiTheme="minorHAnsi" w:cstheme="minorHAnsi"/>
        </w:rPr>
        <w:t xml:space="preserve">  </w:t>
      </w:r>
      <w:r w:rsidRPr="00B00B42">
        <w:rPr>
          <w:rFonts w:asciiTheme="minorHAnsi" w:hAnsiTheme="minorHAnsi" w:cstheme="minorHAnsi"/>
        </w:rPr>
        <w:t>Most likely, there is no single gift that will identify our new pastor to us. Nor is there only one who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posses</w:t>
      </w:r>
      <w:r w:rsidR="003045AF" w:rsidRPr="00B00B42">
        <w:rPr>
          <w:rFonts w:asciiTheme="minorHAnsi" w:hAnsiTheme="minorHAnsi" w:cstheme="minorHAnsi"/>
        </w:rPr>
        <w:t>ses the gifts we seek.</w:t>
      </w:r>
    </w:p>
    <w:p w14:paraId="62EBF3C5" w14:textId="77777777" w:rsidR="00936DD2" w:rsidRPr="00B00B42" w:rsidRDefault="00936DD2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6FFED62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</w:rPr>
        <w:t>There are many gifted leaders in the church, thank God. So the difficulty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of the task at hand is not so much th</w:t>
      </w:r>
      <w:r w:rsidR="00C318D4" w:rsidRPr="00B00B42">
        <w:rPr>
          <w:rFonts w:asciiTheme="minorHAnsi" w:hAnsiTheme="minorHAnsi" w:cstheme="minorHAnsi"/>
        </w:rPr>
        <w:t>at there are no good candidates</w:t>
      </w:r>
      <w:r w:rsidRPr="00B00B42">
        <w:rPr>
          <w:rFonts w:asciiTheme="minorHAnsi" w:hAnsiTheme="minorHAnsi" w:cstheme="minorHAnsi"/>
        </w:rPr>
        <w:t xml:space="preserve"> or that there is only one pastor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who could lead us in mission. Oftentimes, part of the hard work of a call committee is leaving room for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the Holy Spirit in the discernment of the many gifts in the candidates God may send. Our task is never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 xml:space="preserve">simply a matter of </w:t>
      </w:r>
      <w:r w:rsidR="00341A68" w:rsidRPr="00B00B42">
        <w:rPr>
          <w:rFonts w:asciiTheme="minorHAnsi" w:hAnsiTheme="minorHAnsi" w:cstheme="minorHAnsi"/>
        </w:rPr>
        <w:t>“</w:t>
      </w:r>
      <w:r w:rsidRPr="00B00B42">
        <w:rPr>
          <w:rFonts w:asciiTheme="minorHAnsi" w:hAnsiTheme="minorHAnsi" w:cstheme="minorHAnsi"/>
        </w:rPr>
        <w:t>hiring</w:t>
      </w:r>
      <w:r w:rsidR="00341A68" w:rsidRPr="00B00B42">
        <w:rPr>
          <w:rFonts w:asciiTheme="minorHAnsi" w:hAnsiTheme="minorHAnsi" w:cstheme="minorHAnsi"/>
        </w:rPr>
        <w:t>” someone, even the “</w:t>
      </w:r>
      <w:r w:rsidRPr="00B00B42">
        <w:rPr>
          <w:rFonts w:asciiTheme="minorHAnsi" w:hAnsiTheme="minorHAnsi" w:cstheme="minorHAnsi"/>
        </w:rPr>
        <w:t>best</w:t>
      </w:r>
      <w:r w:rsidR="00341A68" w:rsidRPr="00B00B42">
        <w:rPr>
          <w:rFonts w:asciiTheme="minorHAnsi" w:hAnsiTheme="minorHAnsi" w:cstheme="minorHAnsi"/>
        </w:rPr>
        <w:t>”</w:t>
      </w:r>
      <w:r w:rsidRPr="00B00B42">
        <w:rPr>
          <w:rFonts w:asciiTheme="minorHAnsi" w:hAnsiTheme="minorHAnsi" w:cstheme="minorHAnsi"/>
        </w:rPr>
        <w:t xml:space="preserve"> someone we can find, but of allowing God's Spirit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to work in and through us to build up the church in calling a new pastor. And that can happen, indeed,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because God is at work with us in all of this.</w:t>
      </w:r>
    </w:p>
    <w:p w14:paraId="6D98A12B" w14:textId="77777777" w:rsidR="00936DD2" w:rsidRPr="00B00B42" w:rsidRDefault="00936DD2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F27330B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B00B42">
        <w:rPr>
          <w:rFonts w:asciiTheme="minorHAnsi" w:hAnsiTheme="minorHAnsi" w:cstheme="minorHAnsi"/>
          <w:b/>
          <w:bCs/>
          <w:i/>
          <w:iCs/>
        </w:rPr>
        <w:t xml:space="preserve">Gracious gifting God, </w:t>
      </w:r>
      <w:r w:rsidRPr="00B00B42">
        <w:rPr>
          <w:rFonts w:asciiTheme="minorHAnsi" w:hAnsiTheme="minorHAnsi" w:cstheme="minorHAnsi"/>
          <w:i/>
          <w:iCs/>
        </w:rPr>
        <w:t>we are reminded of your gifts in and for all the children of the church. Call on</w:t>
      </w:r>
      <w:r w:rsidR="00936DD2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ou</w:t>
      </w:r>
      <w:r w:rsidR="006207B3" w:rsidRPr="00B00B42">
        <w:rPr>
          <w:rFonts w:asciiTheme="minorHAnsi" w:hAnsiTheme="minorHAnsi" w:cstheme="minorHAnsi"/>
          <w:i/>
          <w:iCs/>
        </w:rPr>
        <w:t>r gifts now, use us</w:t>
      </w:r>
      <w:r w:rsidR="00816A4B" w:rsidRPr="00B00B42">
        <w:rPr>
          <w:rFonts w:asciiTheme="minorHAnsi" w:hAnsiTheme="minorHAnsi" w:cstheme="minorHAnsi"/>
          <w:i/>
          <w:iCs/>
        </w:rPr>
        <w:t>,</w:t>
      </w:r>
      <w:r w:rsidRPr="00B00B42">
        <w:rPr>
          <w:rFonts w:asciiTheme="minorHAnsi" w:hAnsiTheme="minorHAnsi" w:cstheme="minorHAnsi"/>
          <w:i/>
          <w:iCs/>
        </w:rPr>
        <w:t xml:space="preserve"> in service of your whole church. As we work to call a new pastor to our</w:t>
      </w:r>
      <w:r w:rsidR="00936DD2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congregation</w:t>
      </w:r>
      <w:r w:rsidR="00816A4B" w:rsidRPr="00B00B42">
        <w:rPr>
          <w:rFonts w:asciiTheme="minorHAnsi" w:hAnsiTheme="minorHAnsi" w:cstheme="minorHAnsi"/>
          <w:i/>
          <w:iCs/>
        </w:rPr>
        <w:t>,</w:t>
      </w:r>
      <w:r w:rsidRPr="00B00B42">
        <w:rPr>
          <w:rFonts w:asciiTheme="minorHAnsi" w:hAnsiTheme="minorHAnsi" w:cstheme="minorHAnsi"/>
          <w:i/>
          <w:iCs/>
        </w:rPr>
        <w:t xml:space="preserve"> may your Holy Spirit lead us to discern the gifts we seek and see those gifts clearly in the</w:t>
      </w:r>
      <w:r w:rsidR="00936DD2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candidates you are sending to us. In our communications, interviews and meetings with them, may we</w:t>
      </w:r>
      <w:r w:rsidR="00936DD2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find ourselves once again who we surely are in Christ Jesus, stewards of your many gifts. Amen.</w:t>
      </w:r>
    </w:p>
    <w:p w14:paraId="7B6F3423" w14:textId="4AB338E3" w:rsidR="00574F1C" w:rsidRDefault="006B2B1A" w:rsidP="0009585B">
      <w:pPr>
        <w:autoSpaceDE w:val="0"/>
        <w:autoSpaceDN w:val="0"/>
        <w:adjustRightInd w:val="0"/>
        <w:spacing w:after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00B42">
        <w:rPr>
          <w:rFonts w:asciiTheme="minorHAnsi" w:hAnsiTheme="minorHAnsi" w:cstheme="minorHAnsi"/>
          <w:b/>
          <w:sz w:val="28"/>
          <w:szCs w:val="28"/>
        </w:rPr>
        <w:t>† † † † †</w:t>
      </w:r>
    </w:p>
    <w:p w14:paraId="589A2691" w14:textId="77777777" w:rsidR="00B00B42" w:rsidRPr="00B00B42" w:rsidRDefault="00B00B42" w:rsidP="0009585B">
      <w:pPr>
        <w:autoSpaceDE w:val="0"/>
        <w:autoSpaceDN w:val="0"/>
        <w:adjustRightInd w:val="0"/>
        <w:spacing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511FA169" w14:textId="77777777" w:rsidR="003D3789" w:rsidRPr="00B00B42" w:rsidRDefault="00DF56AC" w:rsidP="00DF56A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B00B42">
        <w:rPr>
          <w:rFonts w:asciiTheme="minorHAnsi" w:hAnsiTheme="minorHAnsi" w:cstheme="minorHAnsi"/>
          <w:b/>
          <w:sz w:val="28"/>
          <w:szCs w:val="28"/>
        </w:rPr>
        <w:t>V. In Calling a Pastor, We Consider</w:t>
      </w:r>
      <w:r w:rsidR="003D3789" w:rsidRPr="00B00B42">
        <w:rPr>
          <w:rFonts w:asciiTheme="minorHAnsi" w:hAnsiTheme="minorHAnsi" w:cstheme="minorHAnsi"/>
          <w:b/>
          <w:sz w:val="28"/>
          <w:szCs w:val="28"/>
        </w:rPr>
        <w:t xml:space="preserve"> the</w:t>
      </w:r>
    </w:p>
    <w:p w14:paraId="7CC1E594" w14:textId="77777777" w:rsidR="00574F1C" w:rsidRPr="00B00B42" w:rsidRDefault="00DF56AC" w:rsidP="00DF56A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B00B42">
        <w:rPr>
          <w:rFonts w:asciiTheme="minorHAnsi" w:hAnsiTheme="minorHAnsi" w:cstheme="minorHAnsi"/>
          <w:b/>
          <w:sz w:val="28"/>
          <w:szCs w:val="28"/>
        </w:rPr>
        <w:t>Changing Context/New Opportunities and Challenges</w:t>
      </w:r>
    </w:p>
    <w:p w14:paraId="6B699379" w14:textId="77777777" w:rsidR="00DF56AC" w:rsidRPr="00B00B42" w:rsidRDefault="00DF56AC" w:rsidP="00792D8B">
      <w:pPr>
        <w:autoSpaceDE w:val="0"/>
        <w:autoSpaceDN w:val="0"/>
        <w:adjustRightInd w:val="0"/>
        <w:spacing w:line="120" w:lineRule="auto"/>
        <w:rPr>
          <w:rFonts w:asciiTheme="minorHAnsi" w:hAnsiTheme="minorHAnsi" w:cstheme="minorHAnsi"/>
          <w:sz w:val="26"/>
          <w:szCs w:val="26"/>
        </w:rPr>
      </w:pPr>
    </w:p>
    <w:p w14:paraId="355AE1BF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B00B42">
        <w:rPr>
          <w:rFonts w:asciiTheme="minorHAnsi" w:hAnsiTheme="minorHAnsi" w:cstheme="minorHAnsi"/>
          <w:i/>
          <w:iCs/>
        </w:rPr>
        <w:t>Listen to Colossians 3:12-17. We are being changed. That is what the Spirit of Christ is doing with us.</w:t>
      </w:r>
    </w:p>
    <w:p w14:paraId="3FE9F23F" w14:textId="77777777" w:rsidR="00936DD2" w:rsidRPr="00B00B42" w:rsidRDefault="00936DD2" w:rsidP="00574F1C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p w14:paraId="540BCBA4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</w:rPr>
      </w:pPr>
      <w:r w:rsidRPr="00B00B42">
        <w:rPr>
          <w:rFonts w:asciiTheme="minorHAnsi" w:hAnsiTheme="minorHAnsi" w:cstheme="minorHAnsi"/>
          <w:b/>
          <w:i/>
          <w:iCs/>
        </w:rPr>
        <w:t xml:space="preserve">There is a marvelous new-life prayer in the </w:t>
      </w:r>
      <w:r w:rsidR="00094628" w:rsidRPr="00B00B42">
        <w:rPr>
          <w:rFonts w:asciiTheme="minorHAnsi" w:hAnsiTheme="minorHAnsi" w:cstheme="minorHAnsi"/>
          <w:b/>
          <w:i/>
          <w:iCs/>
        </w:rPr>
        <w:t>“</w:t>
      </w:r>
      <w:r w:rsidRPr="00B00B42">
        <w:rPr>
          <w:rFonts w:asciiTheme="minorHAnsi" w:hAnsiTheme="minorHAnsi" w:cstheme="minorHAnsi"/>
          <w:b/>
          <w:i/>
          <w:iCs/>
        </w:rPr>
        <w:t>Evening Prayer/Vespers</w:t>
      </w:r>
      <w:r w:rsidR="00094628" w:rsidRPr="00B00B42">
        <w:rPr>
          <w:rFonts w:asciiTheme="minorHAnsi" w:hAnsiTheme="minorHAnsi" w:cstheme="minorHAnsi"/>
          <w:b/>
          <w:i/>
          <w:iCs/>
        </w:rPr>
        <w:t>”</w:t>
      </w:r>
      <w:r w:rsidRPr="00B00B42">
        <w:rPr>
          <w:rFonts w:asciiTheme="minorHAnsi" w:hAnsiTheme="minorHAnsi" w:cstheme="minorHAnsi"/>
          <w:b/>
          <w:i/>
          <w:iCs/>
        </w:rPr>
        <w:t xml:space="preserve"> of the LBW:</w:t>
      </w:r>
    </w:p>
    <w:p w14:paraId="26AB20CF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B00B42">
        <w:rPr>
          <w:rFonts w:asciiTheme="minorHAnsi" w:hAnsiTheme="minorHAnsi" w:cstheme="minorHAnsi"/>
          <w:bCs/>
          <w:i/>
          <w:iCs/>
        </w:rPr>
        <w:t>Lord God, you have called your servants to ventures of which we cannot see the ending,</w:t>
      </w:r>
      <w:r w:rsidRPr="00B00B42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by paths yet</w:t>
      </w:r>
      <w:r w:rsidR="00936DD2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untrodden, through perils unknown. Give us faith to go out with good courage, not knowing where we</w:t>
      </w:r>
      <w:r w:rsidR="00936DD2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go, but only that your hand is leading us and your love supporting us; through Jesus Christ our Lord.</w:t>
      </w:r>
      <w:r w:rsidR="00936DD2" w:rsidRPr="00B00B42">
        <w:rPr>
          <w:rFonts w:asciiTheme="minorHAnsi" w:hAnsiTheme="minorHAnsi" w:cstheme="minorHAnsi"/>
          <w:i/>
          <w:iCs/>
        </w:rPr>
        <w:t xml:space="preserve">  </w:t>
      </w:r>
      <w:r w:rsidRPr="00B00B42">
        <w:rPr>
          <w:rFonts w:asciiTheme="minorHAnsi" w:hAnsiTheme="minorHAnsi" w:cstheme="minorHAnsi"/>
          <w:i/>
          <w:iCs/>
        </w:rPr>
        <w:t>Amen.</w:t>
      </w:r>
    </w:p>
    <w:p w14:paraId="1F72F646" w14:textId="77777777" w:rsidR="00936DD2" w:rsidRPr="00B00B42" w:rsidRDefault="00936DD2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8CE6F91" w14:textId="75CE7FFC" w:rsidR="00936DD2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</w:rPr>
        <w:t>We are not the same congregation we were last year, or ten years ago. Times have changed, things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have changed, we have changed since last calling a pastor. What do those changes mean for the calling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of a new one? What is different now? How has our community felt the changes? Changing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demographics, aging populations, new immigrants, all these factors make for renewal in mission and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ministry</w:t>
      </w:r>
      <w:r w:rsidR="008C0FD8" w:rsidRPr="00B00B42">
        <w:rPr>
          <w:rFonts w:asciiTheme="minorHAnsi" w:hAnsiTheme="minorHAnsi" w:cstheme="minorHAnsi"/>
        </w:rPr>
        <w:t>,</w:t>
      </w:r>
      <w:r w:rsidRPr="00B00B42">
        <w:rPr>
          <w:rFonts w:asciiTheme="minorHAnsi" w:hAnsiTheme="minorHAnsi" w:cstheme="minorHAnsi"/>
        </w:rPr>
        <w:t xml:space="preserve"> too, in service and witness for the community of faith. Let</w:t>
      </w:r>
      <w:r w:rsidR="00096FE2" w:rsidRPr="00B00B42">
        <w:rPr>
          <w:rFonts w:asciiTheme="minorHAnsi" w:hAnsiTheme="minorHAnsi" w:cstheme="minorHAnsi"/>
        </w:rPr>
        <w:t>’</w:t>
      </w:r>
      <w:r w:rsidRPr="00B00B42">
        <w:rPr>
          <w:rFonts w:asciiTheme="minorHAnsi" w:hAnsiTheme="minorHAnsi" w:cstheme="minorHAnsi"/>
        </w:rPr>
        <w:t>s take some time to reflect yet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again on these new opportunities and challenges as a committee.</w:t>
      </w:r>
    </w:p>
    <w:p w14:paraId="43242358" w14:textId="77777777" w:rsidR="00574F1C" w:rsidRPr="00B00B42" w:rsidRDefault="00574F1C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00B42">
        <w:rPr>
          <w:rFonts w:asciiTheme="minorHAnsi" w:hAnsiTheme="minorHAnsi" w:cstheme="minorHAnsi"/>
        </w:rPr>
        <w:lastRenderedPageBreak/>
        <w:t>Are we more open as a congregation to see the gifts of a candidate we may not have considered so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seriously before? Many congregations have found that to be true, for example, in looking at single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 xml:space="preserve">candidates, female and older candidates. Pastor Eleanor Hunsberger states the matter boldly, </w:t>
      </w:r>
      <w:r w:rsidR="00096FE2" w:rsidRPr="00B00B42">
        <w:rPr>
          <w:rFonts w:asciiTheme="minorHAnsi" w:hAnsiTheme="minorHAnsi" w:cstheme="minorHAnsi"/>
        </w:rPr>
        <w:t>“</w:t>
      </w:r>
      <w:r w:rsidRPr="00B00B42">
        <w:rPr>
          <w:rFonts w:asciiTheme="minorHAnsi" w:hAnsiTheme="minorHAnsi" w:cstheme="minorHAnsi"/>
        </w:rPr>
        <w:t>When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God calls you to ministry as a person of color, a person who is physically challenged, a person who is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different, who does not fit the Lutheran mold of this is what a pastor looks like...somehow the Holy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 xml:space="preserve">Spirit removes the barriers and people are able to </w:t>
      </w:r>
      <w:r w:rsidR="00096FE2" w:rsidRPr="00B00B42">
        <w:rPr>
          <w:rFonts w:asciiTheme="minorHAnsi" w:hAnsiTheme="minorHAnsi" w:cstheme="minorHAnsi"/>
        </w:rPr>
        <w:t>open up to receive such people.”</w:t>
      </w:r>
      <w:r w:rsidRPr="00B00B42">
        <w:rPr>
          <w:rFonts w:asciiTheme="minorHAnsi" w:hAnsiTheme="minorHAnsi" w:cstheme="minorHAnsi"/>
        </w:rPr>
        <w:t xml:space="preserve"> She goes on to say,</w:t>
      </w:r>
      <w:r w:rsidR="00936DD2" w:rsidRPr="00B00B42">
        <w:rPr>
          <w:rFonts w:asciiTheme="minorHAnsi" w:hAnsiTheme="minorHAnsi" w:cstheme="minorHAnsi"/>
        </w:rPr>
        <w:t xml:space="preserve"> </w:t>
      </w:r>
      <w:r w:rsidR="00096FE2" w:rsidRPr="00B00B42">
        <w:rPr>
          <w:rFonts w:asciiTheme="minorHAnsi" w:hAnsiTheme="minorHAnsi" w:cstheme="minorHAnsi"/>
        </w:rPr>
        <w:t>“</w:t>
      </w:r>
      <w:r w:rsidRPr="00B00B42">
        <w:rPr>
          <w:rFonts w:asciiTheme="minorHAnsi" w:hAnsiTheme="minorHAnsi" w:cstheme="minorHAnsi"/>
        </w:rPr>
        <w:t>We</w:t>
      </w:r>
      <w:r w:rsidR="00096FE2" w:rsidRPr="00B00B42">
        <w:rPr>
          <w:rFonts w:asciiTheme="minorHAnsi" w:hAnsiTheme="minorHAnsi" w:cstheme="minorHAnsi"/>
        </w:rPr>
        <w:t>’re helping God, we’</w:t>
      </w:r>
      <w:r w:rsidRPr="00B00B42">
        <w:rPr>
          <w:rFonts w:asciiTheme="minorHAnsi" w:hAnsiTheme="minorHAnsi" w:cstheme="minorHAnsi"/>
        </w:rPr>
        <w:t>re working with t</w:t>
      </w:r>
      <w:r w:rsidR="00096FE2" w:rsidRPr="00B00B42">
        <w:rPr>
          <w:rFonts w:asciiTheme="minorHAnsi" w:hAnsiTheme="minorHAnsi" w:cstheme="minorHAnsi"/>
        </w:rPr>
        <w:t>he Holy Spirit in this process.”</w:t>
      </w:r>
      <w:r w:rsidR="00936DD2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We refresh ourselves in these words from scripture about our life in the Spirit: Romans 8:26-30.</w:t>
      </w:r>
      <w:r w:rsidR="000D79BD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We are so called according to God's purpose. The times may be changing, but we are standing on that</w:t>
      </w:r>
      <w:r w:rsidR="000D79BD" w:rsidRPr="00B00B42">
        <w:rPr>
          <w:rFonts w:asciiTheme="minorHAnsi" w:hAnsiTheme="minorHAnsi" w:cstheme="minorHAnsi"/>
        </w:rPr>
        <w:t xml:space="preserve"> </w:t>
      </w:r>
      <w:r w:rsidRPr="00B00B42">
        <w:rPr>
          <w:rFonts w:asciiTheme="minorHAnsi" w:hAnsiTheme="minorHAnsi" w:cstheme="minorHAnsi"/>
        </w:rPr>
        <w:t>solid promise.</w:t>
      </w:r>
    </w:p>
    <w:p w14:paraId="61CDCEAD" w14:textId="77777777" w:rsidR="000D79BD" w:rsidRPr="00B00B42" w:rsidRDefault="000D79BD" w:rsidP="00574F1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7F64AFC" w14:textId="77777777" w:rsidR="00574F1C" w:rsidRPr="00B00B42" w:rsidRDefault="00574F1C" w:rsidP="000D79BD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B00B42">
        <w:rPr>
          <w:rFonts w:asciiTheme="minorHAnsi" w:hAnsiTheme="minorHAnsi" w:cstheme="minorHAnsi"/>
          <w:b/>
          <w:bCs/>
          <w:i/>
          <w:iCs/>
        </w:rPr>
        <w:t xml:space="preserve">Gracious accompanying God, </w:t>
      </w:r>
      <w:r w:rsidRPr="00B00B42">
        <w:rPr>
          <w:rFonts w:asciiTheme="minorHAnsi" w:hAnsiTheme="minorHAnsi" w:cstheme="minorHAnsi"/>
          <w:i/>
          <w:iCs/>
        </w:rPr>
        <w:t>the One in whom we l</w:t>
      </w:r>
      <w:r w:rsidR="005B4AED" w:rsidRPr="00B00B42">
        <w:rPr>
          <w:rFonts w:asciiTheme="minorHAnsi" w:hAnsiTheme="minorHAnsi" w:cstheme="minorHAnsi"/>
          <w:i/>
          <w:iCs/>
        </w:rPr>
        <w:t>ive and move and have our being, g</w:t>
      </w:r>
      <w:r w:rsidRPr="00B00B42">
        <w:rPr>
          <w:rFonts w:asciiTheme="minorHAnsi" w:hAnsiTheme="minorHAnsi" w:cstheme="minorHAnsi"/>
          <w:i/>
          <w:iCs/>
        </w:rPr>
        <w:t>ive us a vision</w:t>
      </w:r>
      <w:r w:rsidR="000D79BD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of the times of our lives, the new situations in which we live out our faith in Jesus. May we ask anew</w:t>
      </w:r>
      <w:r w:rsidR="000D79BD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what it means to be the Church in our time, our place. And as we work to call a new pastor to our</w:t>
      </w:r>
      <w:r w:rsidR="000D79BD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congregation</w:t>
      </w:r>
      <w:r w:rsidR="009873CA" w:rsidRPr="00B00B42">
        <w:rPr>
          <w:rFonts w:asciiTheme="minorHAnsi" w:hAnsiTheme="minorHAnsi" w:cstheme="minorHAnsi"/>
          <w:i/>
          <w:iCs/>
        </w:rPr>
        <w:t>,</w:t>
      </w:r>
      <w:r w:rsidRPr="00B00B42">
        <w:rPr>
          <w:rFonts w:asciiTheme="minorHAnsi" w:hAnsiTheme="minorHAnsi" w:cstheme="minorHAnsi"/>
          <w:i/>
          <w:iCs/>
        </w:rPr>
        <w:t xml:space="preserve"> may we welcome according to your Spirit the one you are sending to us to lead us into</w:t>
      </w:r>
      <w:r w:rsidR="000D79BD" w:rsidRPr="00B00B42">
        <w:rPr>
          <w:rFonts w:asciiTheme="minorHAnsi" w:hAnsiTheme="minorHAnsi" w:cstheme="minorHAnsi"/>
          <w:i/>
          <w:iCs/>
        </w:rPr>
        <w:t xml:space="preserve"> </w:t>
      </w:r>
      <w:r w:rsidRPr="00B00B42">
        <w:rPr>
          <w:rFonts w:asciiTheme="minorHAnsi" w:hAnsiTheme="minorHAnsi" w:cstheme="minorHAnsi"/>
          <w:i/>
          <w:iCs/>
        </w:rPr>
        <w:t>the new days ahead. Amen.</w:t>
      </w:r>
    </w:p>
    <w:p w14:paraId="6BB9E253" w14:textId="77777777" w:rsidR="000D79BD" w:rsidRPr="00B00B42" w:rsidRDefault="000D79BD" w:rsidP="000D79BD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sectPr w:rsidR="000D79BD" w:rsidRPr="00B00B42" w:rsidSect="00964172">
      <w:headerReference w:type="default" r:id="rId9"/>
      <w:pgSz w:w="12240" w:h="15840"/>
      <w:pgMar w:top="108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D6718" w14:textId="77777777" w:rsidR="00B24B0E" w:rsidRDefault="00B24B0E" w:rsidP="005736FA">
      <w:r>
        <w:separator/>
      </w:r>
    </w:p>
  </w:endnote>
  <w:endnote w:type="continuationSeparator" w:id="0">
    <w:p w14:paraId="083C9911" w14:textId="77777777" w:rsidR="00B24B0E" w:rsidRDefault="00B24B0E" w:rsidP="0057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74B89" w14:textId="77777777" w:rsidR="00B24B0E" w:rsidRDefault="00B24B0E" w:rsidP="005736FA">
      <w:r>
        <w:separator/>
      </w:r>
    </w:p>
  </w:footnote>
  <w:footnote w:type="continuationSeparator" w:id="0">
    <w:p w14:paraId="25BFB5C8" w14:textId="77777777" w:rsidR="00B24B0E" w:rsidRDefault="00B24B0E" w:rsidP="0057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734A1" w14:textId="7C58E6E0" w:rsidR="005736FA" w:rsidRDefault="005736FA">
    <w:pPr>
      <w:pStyle w:val="Header"/>
    </w:pPr>
  </w:p>
  <w:p w14:paraId="23DE523C" w14:textId="77777777" w:rsidR="005736FA" w:rsidRDefault="00573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44D49"/>
    <w:multiLevelType w:val="hybridMultilevel"/>
    <w:tmpl w:val="689EF090"/>
    <w:lvl w:ilvl="0" w:tplc="05A4D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76256"/>
    <w:multiLevelType w:val="hybridMultilevel"/>
    <w:tmpl w:val="8D3E2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1C"/>
    <w:rsid w:val="000110B5"/>
    <w:rsid w:val="000362BD"/>
    <w:rsid w:val="000636D3"/>
    <w:rsid w:val="000773FB"/>
    <w:rsid w:val="00084159"/>
    <w:rsid w:val="00094628"/>
    <w:rsid w:val="0009585B"/>
    <w:rsid w:val="00096FE2"/>
    <w:rsid w:val="000D0DC3"/>
    <w:rsid w:val="000D79BD"/>
    <w:rsid w:val="000E5A7A"/>
    <w:rsid w:val="00175378"/>
    <w:rsid w:val="001A2859"/>
    <w:rsid w:val="001C1D46"/>
    <w:rsid w:val="001D1D47"/>
    <w:rsid w:val="001E35A8"/>
    <w:rsid w:val="001F1935"/>
    <w:rsid w:val="001F4D7D"/>
    <w:rsid w:val="002101B3"/>
    <w:rsid w:val="00244A54"/>
    <w:rsid w:val="00246643"/>
    <w:rsid w:val="00270C68"/>
    <w:rsid w:val="00284A7F"/>
    <w:rsid w:val="002867D0"/>
    <w:rsid w:val="002A3EAC"/>
    <w:rsid w:val="002C11A2"/>
    <w:rsid w:val="002D2409"/>
    <w:rsid w:val="002D4A69"/>
    <w:rsid w:val="003045AF"/>
    <w:rsid w:val="0032214F"/>
    <w:rsid w:val="0032376D"/>
    <w:rsid w:val="00332E01"/>
    <w:rsid w:val="00341A68"/>
    <w:rsid w:val="00347022"/>
    <w:rsid w:val="003B251F"/>
    <w:rsid w:val="003D3789"/>
    <w:rsid w:val="00455E6A"/>
    <w:rsid w:val="00474E8B"/>
    <w:rsid w:val="00475F15"/>
    <w:rsid w:val="00494D48"/>
    <w:rsid w:val="004A3317"/>
    <w:rsid w:val="004C63AF"/>
    <w:rsid w:val="004E0FE2"/>
    <w:rsid w:val="0052130A"/>
    <w:rsid w:val="00527EDE"/>
    <w:rsid w:val="005411A9"/>
    <w:rsid w:val="00544EF0"/>
    <w:rsid w:val="00566776"/>
    <w:rsid w:val="005736FA"/>
    <w:rsid w:val="00574F1C"/>
    <w:rsid w:val="00576A15"/>
    <w:rsid w:val="005B4AED"/>
    <w:rsid w:val="005C6445"/>
    <w:rsid w:val="005E6A20"/>
    <w:rsid w:val="005F3C8B"/>
    <w:rsid w:val="005F5B5D"/>
    <w:rsid w:val="00610A00"/>
    <w:rsid w:val="006207B3"/>
    <w:rsid w:val="00622347"/>
    <w:rsid w:val="00633996"/>
    <w:rsid w:val="00654992"/>
    <w:rsid w:val="00657040"/>
    <w:rsid w:val="00690093"/>
    <w:rsid w:val="00697382"/>
    <w:rsid w:val="006B2B1A"/>
    <w:rsid w:val="00722CB9"/>
    <w:rsid w:val="00745D4C"/>
    <w:rsid w:val="00746D49"/>
    <w:rsid w:val="007639B6"/>
    <w:rsid w:val="00777F53"/>
    <w:rsid w:val="00785C8F"/>
    <w:rsid w:val="00792D8B"/>
    <w:rsid w:val="00805737"/>
    <w:rsid w:val="00816A4B"/>
    <w:rsid w:val="008442C4"/>
    <w:rsid w:val="008647E1"/>
    <w:rsid w:val="008C0FD8"/>
    <w:rsid w:val="008D4FCA"/>
    <w:rsid w:val="00914251"/>
    <w:rsid w:val="00923D24"/>
    <w:rsid w:val="00935CBA"/>
    <w:rsid w:val="00936DD2"/>
    <w:rsid w:val="009550FF"/>
    <w:rsid w:val="00964172"/>
    <w:rsid w:val="009873CA"/>
    <w:rsid w:val="00993BF4"/>
    <w:rsid w:val="009B698E"/>
    <w:rsid w:val="009E5947"/>
    <w:rsid w:val="00A11BEC"/>
    <w:rsid w:val="00A13C1E"/>
    <w:rsid w:val="00A17088"/>
    <w:rsid w:val="00A465CB"/>
    <w:rsid w:val="00A77561"/>
    <w:rsid w:val="00AA2DFC"/>
    <w:rsid w:val="00AA4C2A"/>
    <w:rsid w:val="00AB54FD"/>
    <w:rsid w:val="00AD42C2"/>
    <w:rsid w:val="00AD5453"/>
    <w:rsid w:val="00AD5EA5"/>
    <w:rsid w:val="00B00B42"/>
    <w:rsid w:val="00B20438"/>
    <w:rsid w:val="00B24B0E"/>
    <w:rsid w:val="00B34FEC"/>
    <w:rsid w:val="00B36C80"/>
    <w:rsid w:val="00B412E2"/>
    <w:rsid w:val="00B70730"/>
    <w:rsid w:val="00C30EBC"/>
    <w:rsid w:val="00C318D4"/>
    <w:rsid w:val="00C40A11"/>
    <w:rsid w:val="00CA5B69"/>
    <w:rsid w:val="00CD429E"/>
    <w:rsid w:val="00CF031A"/>
    <w:rsid w:val="00CF6937"/>
    <w:rsid w:val="00DF56AC"/>
    <w:rsid w:val="00E13945"/>
    <w:rsid w:val="00E274B5"/>
    <w:rsid w:val="00E62907"/>
    <w:rsid w:val="00E82B25"/>
    <w:rsid w:val="00E93AB2"/>
    <w:rsid w:val="00EB64BD"/>
    <w:rsid w:val="00EF646D"/>
    <w:rsid w:val="00F063D0"/>
    <w:rsid w:val="00F1599C"/>
    <w:rsid w:val="00F21C16"/>
    <w:rsid w:val="00F47372"/>
    <w:rsid w:val="00F5616B"/>
    <w:rsid w:val="00F7376B"/>
    <w:rsid w:val="00F83064"/>
    <w:rsid w:val="00F84099"/>
    <w:rsid w:val="00FC7816"/>
    <w:rsid w:val="00FF3C10"/>
    <w:rsid w:val="0B0F0D95"/>
    <w:rsid w:val="0EA4BE61"/>
    <w:rsid w:val="154B56E7"/>
    <w:rsid w:val="1B53C373"/>
    <w:rsid w:val="3117F2F6"/>
    <w:rsid w:val="32B3C357"/>
    <w:rsid w:val="3B9B466E"/>
    <w:rsid w:val="410EE206"/>
    <w:rsid w:val="41C4E957"/>
    <w:rsid w:val="4B878383"/>
    <w:rsid w:val="5C48D3D5"/>
    <w:rsid w:val="6819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5B4AA1EF"/>
  <w15:chartTrackingRefBased/>
  <w15:docId w15:val="{BD3142F8-1EDF-41E4-B18D-1EFA1D1F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73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6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73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6FA"/>
    <w:rPr>
      <w:sz w:val="24"/>
      <w:szCs w:val="24"/>
    </w:rPr>
  </w:style>
  <w:style w:type="paragraph" w:styleId="BalloonText">
    <w:name w:val="Balloon Text"/>
    <w:basedOn w:val="Normal"/>
    <w:link w:val="BalloonTextChar"/>
    <w:rsid w:val="00573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0327F-7C65-4A65-927E-3112F434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1761</Words>
  <Characters>10039</Characters>
  <Application>Microsoft Office Word</Application>
  <DocSecurity>0</DocSecurity>
  <Lines>83</Lines>
  <Paragraphs>23</Paragraphs>
  <ScaleCrop>false</ScaleCrop>
  <Company>Southwestern Minnesota Synod ELCA</Company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CALL A PASTOR: FIVE BRIEF DEVOTIONS FOR CALL</dc:title>
  <dc:subject/>
  <dc:creator>Jeffrey Engholm</dc:creator>
  <cp:keywords/>
  <dc:description/>
  <cp:lastModifiedBy>Kristina Johnson Dernier</cp:lastModifiedBy>
  <cp:revision>4</cp:revision>
  <cp:lastPrinted>2010-07-15T23:06:00Z</cp:lastPrinted>
  <dcterms:created xsi:type="dcterms:W3CDTF">2022-01-19T22:16:00Z</dcterms:created>
  <dcterms:modified xsi:type="dcterms:W3CDTF">2022-01-20T17:39:00Z</dcterms:modified>
</cp:coreProperties>
</file>